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28" w:rsidRDefault="00852328" w:rsidP="00852328">
      <w:pPr>
        <w:rPr>
          <w:b/>
          <w:lang w:val="sr-Cyrl-CS"/>
        </w:rPr>
      </w:pPr>
    </w:p>
    <w:p w:rsidR="00852328" w:rsidRPr="00F02FD9" w:rsidRDefault="00F02FD9" w:rsidP="00852328">
      <w:pPr>
        <w:rPr>
          <w:b/>
          <w:sz w:val="22"/>
          <w:szCs w:val="22"/>
          <w:lang w:val="sr-Cyrl-CS"/>
        </w:rPr>
      </w:pPr>
      <w:r>
        <w:rPr>
          <w:b/>
          <w:sz w:val="22"/>
          <w:szCs w:val="22"/>
          <w:lang w:val="sr-Cyrl-CS"/>
        </w:rPr>
        <w:t xml:space="preserve">Р Е П У Б Л И К А  </w:t>
      </w:r>
      <w:r w:rsidR="00852328" w:rsidRPr="00F02FD9">
        <w:rPr>
          <w:b/>
          <w:sz w:val="22"/>
          <w:szCs w:val="22"/>
          <w:lang w:val="sr-Cyrl-CS"/>
        </w:rPr>
        <w:t>С Р Б И Ј А</w:t>
      </w:r>
    </w:p>
    <w:p w:rsidR="00852328" w:rsidRDefault="00852328" w:rsidP="00852328">
      <w:pPr>
        <w:rPr>
          <w:b/>
          <w:lang w:val="sr-Cyrl-CS"/>
        </w:rPr>
      </w:pPr>
      <w:r>
        <w:rPr>
          <w:b/>
          <w:lang w:val="sr-Cyrl-CS"/>
        </w:rPr>
        <w:t xml:space="preserve">Школа за основно образовање одраслих </w:t>
      </w:r>
    </w:p>
    <w:p w:rsidR="00852328" w:rsidRDefault="00852328" w:rsidP="00852328">
      <w:pPr>
        <w:rPr>
          <w:b/>
          <w:lang w:val="sr-Cyrl-CS"/>
        </w:rPr>
      </w:pPr>
      <w:r>
        <w:rPr>
          <w:b/>
          <w:lang w:val="sr-Cyrl-CS"/>
        </w:rPr>
        <w:t>"ДОСИТЕЈ ОБРАДОВИЋ"  У ЛЕСКОВЦУ</w:t>
      </w:r>
    </w:p>
    <w:p w:rsidR="00852328" w:rsidRDefault="00852328" w:rsidP="00852328">
      <w:pPr>
        <w:rPr>
          <w:b/>
          <w:lang w:val="sr-Cyrl-CS"/>
        </w:rPr>
      </w:pPr>
      <w:r>
        <w:rPr>
          <w:b/>
          <w:lang w:val="sr-Cyrl-CS"/>
        </w:rPr>
        <w:t>ул. Влајкова, број 24</w:t>
      </w:r>
    </w:p>
    <w:p w:rsidR="00852328" w:rsidRDefault="00852328" w:rsidP="00852328">
      <w:pPr>
        <w:rPr>
          <w:b/>
          <w:lang w:val="sr-Cyrl-CS"/>
        </w:rPr>
      </w:pPr>
      <w:r>
        <w:rPr>
          <w:b/>
          <w:lang w:val="sr-Cyrl-CS"/>
        </w:rPr>
        <w:t xml:space="preserve">Број: </w:t>
      </w:r>
      <w:r w:rsidR="0031407C">
        <w:rPr>
          <w:b/>
          <w:lang w:val="sr-Cyrl-CS"/>
        </w:rPr>
        <w:t xml:space="preserve"> </w:t>
      </w:r>
      <w:r w:rsidR="00501DC6">
        <w:rPr>
          <w:b/>
          <w:lang/>
        </w:rPr>
        <w:t>47-1 od 24.01.2025.</w:t>
      </w:r>
      <w:r w:rsidR="00501DC6">
        <w:rPr>
          <w:b/>
          <w:lang w:val="sr-Cyrl-CS"/>
        </w:rPr>
        <w:t xml:space="preserve"> </w:t>
      </w:r>
      <w:r>
        <w:rPr>
          <w:b/>
          <w:lang w:val="sr-Cyrl-CS"/>
        </w:rPr>
        <w:t>године</w:t>
      </w:r>
    </w:p>
    <w:p w:rsidR="00852328" w:rsidRDefault="00852328" w:rsidP="00852328">
      <w:pPr>
        <w:rPr>
          <w:b/>
          <w:lang w:val="sr-Cyrl-CS"/>
        </w:rPr>
      </w:pPr>
      <w:r>
        <w:rPr>
          <w:b/>
          <w:lang w:val="sr-Cyrl-CS"/>
        </w:rPr>
        <w:t>Л Е С К О В А Ц</w:t>
      </w: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Default="00852328" w:rsidP="00852328">
      <w:pPr>
        <w:rPr>
          <w:b/>
          <w:lang w:val="sr-Cyrl-CS"/>
        </w:rPr>
      </w:pPr>
    </w:p>
    <w:p w:rsidR="00852328" w:rsidRPr="00501DC6" w:rsidRDefault="00852328" w:rsidP="00852328">
      <w:pPr>
        <w:rPr>
          <w:b/>
          <w:sz w:val="36"/>
          <w:szCs w:val="36"/>
          <w:lang w:val="sr-Cyrl-CS"/>
        </w:rPr>
      </w:pPr>
      <w:r>
        <w:rPr>
          <w:b/>
          <w:sz w:val="72"/>
          <w:szCs w:val="72"/>
          <w:lang w:val="sr-Cyrl-CS"/>
        </w:rPr>
        <w:t xml:space="preserve"> </w:t>
      </w:r>
      <w:r w:rsidR="00140427">
        <w:rPr>
          <w:b/>
          <w:sz w:val="72"/>
          <w:szCs w:val="72"/>
          <w:lang w:val="sr-Cyrl-CS"/>
        </w:rPr>
        <w:t xml:space="preserve">         </w:t>
      </w:r>
      <w:r w:rsidRPr="00501DC6">
        <w:rPr>
          <w:b/>
          <w:sz w:val="36"/>
          <w:szCs w:val="36"/>
          <w:lang w:val="sr-Cyrl-CS"/>
        </w:rPr>
        <w:t>И Н Ф О Р М А Т О Р</w:t>
      </w:r>
      <w:r w:rsidR="00501DC6">
        <w:rPr>
          <w:b/>
          <w:sz w:val="36"/>
          <w:szCs w:val="36"/>
          <w:lang/>
        </w:rPr>
        <w:t xml:space="preserve">    </w:t>
      </w:r>
      <w:r w:rsidR="00501DC6">
        <w:rPr>
          <w:b/>
          <w:sz w:val="36"/>
          <w:szCs w:val="36"/>
          <w:lang w:val="sr-Cyrl-CS"/>
        </w:rPr>
        <w:t xml:space="preserve">О     </w:t>
      </w:r>
      <w:r w:rsidRPr="00501DC6">
        <w:rPr>
          <w:b/>
          <w:sz w:val="36"/>
          <w:szCs w:val="36"/>
          <w:lang w:val="sr-Cyrl-CS"/>
        </w:rPr>
        <w:t>Р А Д У</w:t>
      </w:r>
    </w:p>
    <w:p w:rsidR="00852328" w:rsidRPr="00501DC6" w:rsidRDefault="00852328" w:rsidP="00852328">
      <w:pPr>
        <w:rPr>
          <w:b/>
          <w:sz w:val="36"/>
          <w:szCs w:val="36"/>
          <w:lang w:val="sr-Cyrl-CS"/>
        </w:rPr>
      </w:pPr>
    </w:p>
    <w:p w:rsidR="00852328" w:rsidRDefault="00852328" w:rsidP="00852328">
      <w:pPr>
        <w:rPr>
          <w:b/>
          <w:sz w:val="72"/>
          <w:szCs w:val="72"/>
          <w:lang w:val="sr-Cyrl-CS"/>
        </w:rPr>
      </w:pPr>
    </w:p>
    <w:p w:rsidR="00852328" w:rsidRDefault="00852328" w:rsidP="00852328">
      <w:pPr>
        <w:rPr>
          <w:b/>
          <w:sz w:val="72"/>
          <w:szCs w:val="72"/>
          <w:lang w:val="sr-Cyrl-CS"/>
        </w:rPr>
      </w:pPr>
    </w:p>
    <w:p w:rsidR="00852328" w:rsidRDefault="00852328" w:rsidP="00852328">
      <w:pPr>
        <w:rPr>
          <w:b/>
          <w:sz w:val="72"/>
          <w:szCs w:val="72"/>
          <w:lang w:val="sr-Cyrl-CS"/>
        </w:rPr>
      </w:pPr>
    </w:p>
    <w:p w:rsidR="00852328" w:rsidRDefault="00852328" w:rsidP="00852328">
      <w:pPr>
        <w:rPr>
          <w:b/>
          <w:sz w:val="28"/>
          <w:szCs w:val="28"/>
          <w:lang w:val="sr-Cyrl-CS"/>
        </w:rPr>
      </w:pPr>
    </w:p>
    <w:p w:rsidR="00852328" w:rsidRDefault="00852328" w:rsidP="00852328">
      <w:pPr>
        <w:rPr>
          <w:b/>
          <w:sz w:val="28"/>
          <w:szCs w:val="28"/>
          <w:lang w:val="sr-Cyrl-CS"/>
        </w:rPr>
      </w:pPr>
    </w:p>
    <w:p w:rsidR="00ED25DF" w:rsidRDefault="00ED25DF" w:rsidP="00852328">
      <w:pPr>
        <w:rPr>
          <w:b/>
          <w:sz w:val="28"/>
          <w:szCs w:val="28"/>
          <w:lang w:val="sr-Cyrl-CS"/>
        </w:rPr>
      </w:pPr>
    </w:p>
    <w:p w:rsidR="00ED25DF" w:rsidRDefault="00852328" w:rsidP="00852328">
      <w:pPr>
        <w:rPr>
          <w:sz w:val="22"/>
          <w:szCs w:val="22"/>
          <w:lang w:val="sr-Cyrl-CS"/>
        </w:rPr>
      </w:pPr>
      <w:r w:rsidRPr="00140427">
        <w:rPr>
          <w:sz w:val="22"/>
          <w:szCs w:val="22"/>
          <w:lang w:val="sr-Cyrl-CS"/>
        </w:rPr>
        <w:t xml:space="preserve">                         </w:t>
      </w:r>
    </w:p>
    <w:p w:rsidR="00ED25DF" w:rsidRDefault="00ED25DF" w:rsidP="00852328">
      <w:pPr>
        <w:rPr>
          <w:sz w:val="22"/>
          <w:szCs w:val="22"/>
          <w:lang w:val="sr-Cyrl-CS"/>
        </w:rPr>
      </w:pPr>
    </w:p>
    <w:p w:rsidR="00ED25DF" w:rsidRDefault="00ED25DF" w:rsidP="00852328">
      <w:pPr>
        <w:rPr>
          <w:sz w:val="22"/>
          <w:szCs w:val="22"/>
          <w:lang w:val="sr-Cyrl-CS"/>
        </w:rPr>
      </w:pPr>
    </w:p>
    <w:p w:rsidR="00ED25DF" w:rsidRDefault="00ED25DF" w:rsidP="00852328">
      <w:pPr>
        <w:rPr>
          <w:sz w:val="22"/>
          <w:szCs w:val="22"/>
          <w:lang w:val="sr-Cyrl-CS"/>
        </w:rPr>
      </w:pPr>
    </w:p>
    <w:p w:rsidR="00ED25DF" w:rsidRDefault="00ED25DF" w:rsidP="00852328">
      <w:pPr>
        <w:rPr>
          <w:sz w:val="22"/>
          <w:szCs w:val="22"/>
          <w:lang w:val="sr-Cyrl-CS"/>
        </w:rPr>
      </w:pPr>
    </w:p>
    <w:p w:rsidR="00ED25DF" w:rsidRDefault="00ED25DF" w:rsidP="00852328">
      <w:pPr>
        <w:rPr>
          <w:sz w:val="22"/>
          <w:szCs w:val="22"/>
          <w:lang w:val="sr-Cyrl-CS"/>
        </w:rPr>
      </w:pPr>
    </w:p>
    <w:p w:rsidR="00ED25DF" w:rsidRDefault="00ED25DF" w:rsidP="00852328">
      <w:pPr>
        <w:rPr>
          <w:sz w:val="22"/>
          <w:szCs w:val="22"/>
          <w:lang w:val="sr-Cyrl-CS"/>
        </w:rPr>
      </w:pPr>
    </w:p>
    <w:p w:rsidR="00ED25DF" w:rsidRDefault="00ED25DF" w:rsidP="00852328">
      <w:pPr>
        <w:rPr>
          <w:sz w:val="22"/>
          <w:szCs w:val="22"/>
          <w:lang w:val="sr-Cyrl-CS"/>
        </w:rPr>
      </w:pPr>
    </w:p>
    <w:p w:rsidR="00077726" w:rsidRDefault="00077726" w:rsidP="00852328">
      <w:pPr>
        <w:rPr>
          <w:sz w:val="22"/>
          <w:szCs w:val="22"/>
          <w:lang w:val="sr-Cyrl-CS"/>
        </w:rPr>
      </w:pPr>
      <w:r>
        <w:rPr>
          <w:sz w:val="22"/>
          <w:szCs w:val="22"/>
          <w:lang w:val="sr-Cyrl-CS"/>
        </w:rPr>
        <w:t xml:space="preserve"> </w:t>
      </w:r>
    </w:p>
    <w:p w:rsidR="00077726" w:rsidRDefault="00077726" w:rsidP="00852328">
      <w:pPr>
        <w:rPr>
          <w:sz w:val="22"/>
          <w:szCs w:val="22"/>
          <w:lang w:val="sr-Cyrl-CS"/>
        </w:rPr>
      </w:pPr>
    </w:p>
    <w:p w:rsidR="00077726" w:rsidRDefault="00077726" w:rsidP="00852328">
      <w:pPr>
        <w:rPr>
          <w:sz w:val="22"/>
          <w:szCs w:val="22"/>
          <w:lang w:val="sr-Cyrl-CS"/>
        </w:rPr>
      </w:pPr>
    </w:p>
    <w:p w:rsidR="00077726" w:rsidRDefault="00077726" w:rsidP="00852328">
      <w:pPr>
        <w:rPr>
          <w:sz w:val="22"/>
          <w:szCs w:val="22"/>
          <w:lang w:val="sr-Cyrl-CS"/>
        </w:rPr>
      </w:pPr>
    </w:p>
    <w:p w:rsidR="00077726" w:rsidRDefault="00077726" w:rsidP="00852328">
      <w:pPr>
        <w:rPr>
          <w:sz w:val="22"/>
          <w:szCs w:val="22"/>
          <w:lang w:val="sr-Cyrl-CS"/>
        </w:rPr>
      </w:pPr>
    </w:p>
    <w:p w:rsidR="00077726" w:rsidRDefault="00077726" w:rsidP="00852328">
      <w:pPr>
        <w:rPr>
          <w:sz w:val="22"/>
          <w:szCs w:val="22"/>
          <w:lang w:val="sr-Cyrl-CS"/>
        </w:rPr>
      </w:pPr>
    </w:p>
    <w:p w:rsidR="00852328" w:rsidRPr="00140427" w:rsidRDefault="00852328" w:rsidP="00852328">
      <w:pPr>
        <w:rPr>
          <w:b/>
          <w:sz w:val="22"/>
          <w:szCs w:val="22"/>
          <w:lang w:val="sr-Cyrl-CS"/>
        </w:rPr>
      </w:pPr>
      <w:r w:rsidRPr="00140427">
        <w:rPr>
          <w:sz w:val="22"/>
          <w:szCs w:val="22"/>
          <w:lang w:val="sr-Cyrl-CS"/>
        </w:rPr>
        <w:lastRenderedPageBreak/>
        <w:t xml:space="preserve"> </w:t>
      </w:r>
      <w:r w:rsidRPr="00140427">
        <w:rPr>
          <w:b/>
          <w:sz w:val="22"/>
          <w:szCs w:val="22"/>
          <w:lang w:val="sr-Cyrl-CS"/>
        </w:rPr>
        <w:t>С А Д Р Ж А Ј  :</w:t>
      </w:r>
    </w:p>
    <w:p w:rsidR="00852328" w:rsidRDefault="00852328" w:rsidP="00852328">
      <w:pPr>
        <w:rPr>
          <w:b/>
          <w:sz w:val="32"/>
          <w:szCs w:val="32"/>
          <w:lang w:val="sr-Cyrl-CS"/>
        </w:rPr>
      </w:pPr>
    </w:p>
    <w:p w:rsidR="00ED25DF" w:rsidRDefault="00ED25DF" w:rsidP="00852328">
      <w:pPr>
        <w:rPr>
          <w:b/>
          <w:sz w:val="32"/>
          <w:szCs w:val="32"/>
          <w:lang w:val="sr-Cyrl-CS"/>
        </w:rPr>
      </w:pPr>
    </w:p>
    <w:p w:rsidR="00852328" w:rsidRPr="00D73CDF" w:rsidRDefault="00ED25DF" w:rsidP="00ED25DF">
      <w:pPr>
        <w:rPr>
          <w:b/>
          <w:sz w:val="32"/>
          <w:szCs w:val="32"/>
          <w:lang w:val="sr-Cyrl-CS"/>
        </w:rPr>
      </w:pPr>
      <w:r>
        <w:rPr>
          <w:b/>
          <w:sz w:val="32"/>
          <w:szCs w:val="32"/>
          <w:lang w:val="sr-Cyrl-CS"/>
        </w:rPr>
        <w:t xml:space="preserve">     </w:t>
      </w:r>
      <w:r w:rsidR="00852328">
        <w:rPr>
          <w:b/>
          <w:sz w:val="22"/>
          <w:szCs w:val="22"/>
          <w:lang w:val="sr-Cyrl-CS"/>
        </w:rPr>
        <w:t>ОСНОВНЕ ПОДАТКЕ О ОРГАНУ И ИНФОРМАТОРУ</w:t>
      </w:r>
    </w:p>
    <w:p w:rsidR="00852328" w:rsidRPr="006B6116" w:rsidRDefault="00852328" w:rsidP="00852328">
      <w:pPr>
        <w:numPr>
          <w:ilvl w:val="0"/>
          <w:numId w:val="20"/>
        </w:numPr>
        <w:rPr>
          <w:b/>
          <w:sz w:val="32"/>
          <w:szCs w:val="32"/>
          <w:lang w:val="sr-Cyrl-CS"/>
        </w:rPr>
      </w:pPr>
      <w:r>
        <w:rPr>
          <w:b/>
          <w:sz w:val="22"/>
          <w:szCs w:val="22"/>
          <w:lang w:val="sr-Cyrl-CS"/>
        </w:rPr>
        <w:t>ОРГАНИЗАЦИОНА СТРУКТУРА (органиграм)</w:t>
      </w:r>
    </w:p>
    <w:p w:rsidR="00852328" w:rsidRPr="000327C0" w:rsidRDefault="00852328" w:rsidP="00852328">
      <w:pPr>
        <w:rPr>
          <w:b/>
          <w:sz w:val="32"/>
          <w:szCs w:val="32"/>
          <w:lang w:val="sr-Cyrl-CS"/>
        </w:rPr>
      </w:pPr>
    </w:p>
    <w:p w:rsidR="00852328" w:rsidRDefault="00852328" w:rsidP="00852328">
      <w:pPr>
        <w:ind w:left="810"/>
        <w:rPr>
          <w:b/>
          <w:sz w:val="22"/>
          <w:szCs w:val="22"/>
          <w:lang w:val="sr-Cyrl-CS"/>
        </w:rPr>
      </w:pPr>
      <w:r>
        <w:rPr>
          <w:b/>
          <w:sz w:val="22"/>
          <w:szCs w:val="22"/>
          <w:lang w:val="sr-Cyrl-CS"/>
        </w:rPr>
        <w:t>ИМЕНА, ПОДАТКЕ ЗА КОНТАКТ И ОПИС ФУНКЦИЈА:</w:t>
      </w:r>
    </w:p>
    <w:p w:rsidR="00852328" w:rsidRDefault="00852328" w:rsidP="00852328">
      <w:pPr>
        <w:rPr>
          <w:b/>
          <w:sz w:val="22"/>
          <w:szCs w:val="22"/>
          <w:lang w:val="sr-Cyrl-CS"/>
        </w:rPr>
      </w:pPr>
    </w:p>
    <w:p w:rsidR="00852328" w:rsidRPr="000327C0" w:rsidRDefault="00852328" w:rsidP="00852328">
      <w:pPr>
        <w:numPr>
          <w:ilvl w:val="0"/>
          <w:numId w:val="20"/>
        </w:numPr>
        <w:rPr>
          <w:b/>
          <w:sz w:val="32"/>
          <w:szCs w:val="32"/>
          <w:lang w:val="sr-Cyrl-CS"/>
        </w:rPr>
      </w:pPr>
      <w:r>
        <w:rPr>
          <w:b/>
          <w:sz w:val="22"/>
          <w:szCs w:val="22"/>
          <w:lang w:val="sr-Cyrl-CS"/>
        </w:rPr>
        <w:t xml:space="preserve">ОРГАН УПРАВЉАЊА – ШКОЛСКИ ОДБОР </w:t>
      </w:r>
    </w:p>
    <w:p w:rsidR="00852328" w:rsidRDefault="00852328" w:rsidP="00852328">
      <w:pPr>
        <w:ind w:left="1305"/>
        <w:rPr>
          <w:b/>
          <w:sz w:val="22"/>
          <w:szCs w:val="22"/>
          <w:lang w:val="sr-Cyrl-CS"/>
        </w:rPr>
      </w:pPr>
      <w:r>
        <w:rPr>
          <w:b/>
          <w:sz w:val="22"/>
          <w:szCs w:val="22"/>
          <w:lang w:val="sr-Cyrl-CS"/>
        </w:rPr>
        <w:t>3.1.састав..</w:t>
      </w:r>
    </w:p>
    <w:p w:rsidR="00852328" w:rsidRDefault="00852328" w:rsidP="00852328">
      <w:pPr>
        <w:ind w:left="1305"/>
        <w:rPr>
          <w:b/>
          <w:sz w:val="22"/>
          <w:szCs w:val="22"/>
          <w:lang w:val="sr-Cyrl-CS"/>
        </w:rPr>
      </w:pPr>
      <w:r>
        <w:rPr>
          <w:b/>
          <w:sz w:val="22"/>
          <w:szCs w:val="22"/>
          <w:lang w:val="sr-Cyrl-CS"/>
        </w:rPr>
        <w:t>3.2. опис функција</w:t>
      </w:r>
    </w:p>
    <w:p w:rsidR="00852328" w:rsidRDefault="00852328" w:rsidP="00852328">
      <w:pPr>
        <w:ind w:left="1305"/>
        <w:rPr>
          <w:b/>
          <w:sz w:val="22"/>
          <w:szCs w:val="22"/>
          <w:lang w:val="sr-Cyrl-CS"/>
        </w:rPr>
      </w:pPr>
      <w:r>
        <w:rPr>
          <w:b/>
          <w:sz w:val="22"/>
          <w:szCs w:val="22"/>
          <w:lang w:val="sr-Cyrl-CS"/>
        </w:rPr>
        <w:t>3.3. податке о одржаним седницама у 2021. годину</w:t>
      </w:r>
    </w:p>
    <w:p w:rsidR="00852328" w:rsidRDefault="00852328" w:rsidP="00852328">
      <w:pPr>
        <w:ind w:left="1305"/>
        <w:rPr>
          <w:b/>
          <w:sz w:val="22"/>
          <w:szCs w:val="22"/>
          <w:lang w:val="sr-Cyrl-CS"/>
        </w:rPr>
      </w:pPr>
    </w:p>
    <w:p w:rsidR="00140427" w:rsidRDefault="00852328" w:rsidP="00852328">
      <w:pPr>
        <w:rPr>
          <w:b/>
          <w:sz w:val="22"/>
          <w:szCs w:val="22"/>
          <w:lang w:val="sr-Cyrl-CS"/>
        </w:rPr>
      </w:pPr>
      <w:r>
        <w:rPr>
          <w:b/>
          <w:sz w:val="22"/>
          <w:szCs w:val="22"/>
          <w:lang w:val="sr-Cyrl-CS"/>
        </w:rPr>
        <w:t xml:space="preserve">         4. ОРГАН РУКОВОЂЕЊА – ДИРЕКТОР</w:t>
      </w:r>
    </w:p>
    <w:p w:rsidR="00852328" w:rsidRDefault="00852328" w:rsidP="00852328">
      <w:pPr>
        <w:rPr>
          <w:b/>
          <w:sz w:val="22"/>
          <w:szCs w:val="22"/>
          <w:lang w:val="sr-Cyrl-CS"/>
        </w:rPr>
      </w:pPr>
      <w:r>
        <w:rPr>
          <w:b/>
          <w:sz w:val="22"/>
          <w:szCs w:val="22"/>
          <w:lang w:val="sr-Cyrl-CS"/>
        </w:rPr>
        <w:tab/>
      </w:r>
      <w:r>
        <w:rPr>
          <w:b/>
          <w:sz w:val="22"/>
          <w:szCs w:val="22"/>
          <w:lang w:val="sr-Cyrl-CS"/>
        </w:rPr>
        <w:tab/>
        <w:t>4.1. опис функција</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5. ПОМОЋНИК ДИРЕКТОРА </w:t>
      </w:r>
    </w:p>
    <w:p w:rsidR="00852328" w:rsidRDefault="00852328" w:rsidP="00852328">
      <w:pPr>
        <w:rPr>
          <w:b/>
          <w:sz w:val="22"/>
          <w:szCs w:val="22"/>
          <w:lang w:val="sr-Cyrl-CS"/>
        </w:rPr>
      </w:pPr>
      <w:r>
        <w:rPr>
          <w:b/>
          <w:sz w:val="22"/>
          <w:szCs w:val="22"/>
          <w:lang w:val="sr-Cyrl-CS"/>
        </w:rPr>
        <w:t xml:space="preserve">   </w:t>
      </w:r>
      <w:r>
        <w:rPr>
          <w:b/>
          <w:sz w:val="22"/>
          <w:szCs w:val="22"/>
          <w:lang w:val="sr-Cyrl-CS"/>
        </w:rPr>
        <w:tab/>
      </w:r>
      <w:r>
        <w:rPr>
          <w:b/>
          <w:sz w:val="22"/>
          <w:szCs w:val="22"/>
          <w:lang w:val="sr-Cyrl-CS"/>
        </w:rPr>
        <w:tab/>
        <w:t>5.1.опис функција.</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6. СЕКРЕТАР</w:t>
      </w:r>
    </w:p>
    <w:p w:rsidR="00852328" w:rsidRDefault="00852328" w:rsidP="00852328">
      <w:pPr>
        <w:rPr>
          <w:b/>
          <w:sz w:val="22"/>
          <w:szCs w:val="22"/>
          <w:lang w:val="sr-Cyrl-CS"/>
        </w:rPr>
      </w:pPr>
      <w:r>
        <w:rPr>
          <w:b/>
          <w:sz w:val="22"/>
          <w:szCs w:val="22"/>
          <w:lang w:val="sr-Cyrl-CS"/>
        </w:rPr>
        <w:t xml:space="preserve"> </w:t>
      </w:r>
      <w:r>
        <w:rPr>
          <w:b/>
          <w:sz w:val="22"/>
          <w:szCs w:val="22"/>
          <w:lang w:val="sr-Cyrl-CS"/>
        </w:rPr>
        <w:tab/>
      </w:r>
      <w:r>
        <w:rPr>
          <w:b/>
          <w:sz w:val="22"/>
          <w:szCs w:val="22"/>
          <w:lang w:val="sr-Cyrl-CS"/>
        </w:rPr>
        <w:tab/>
        <w:t>6.1.опис функција.</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7. ШЕФ РАЧУНОВОДСТВА </w:t>
      </w:r>
    </w:p>
    <w:p w:rsidR="00852328" w:rsidRDefault="00852328" w:rsidP="00852328">
      <w:pPr>
        <w:rPr>
          <w:b/>
          <w:sz w:val="22"/>
          <w:szCs w:val="22"/>
          <w:lang w:val="sr-Cyrl-CS"/>
        </w:rPr>
      </w:pPr>
      <w:r>
        <w:rPr>
          <w:b/>
          <w:sz w:val="22"/>
          <w:szCs w:val="22"/>
          <w:lang w:val="sr-Cyrl-CS"/>
        </w:rPr>
        <w:t xml:space="preserve">                          7.1. опис функција</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8. СТРУЧНИ САРАДНИК </w:t>
      </w:r>
    </w:p>
    <w:p w:rsidR="00852328" w:rsidRDefault="00852328" w:rsidP="00852328">
      <w:pPr>
        <w:rPr>
          <w:b/>
          <w:sz w:val="22"/>
          <w:szCs w:val="22"/>
          <w:lang w:val="sr-Cyrl-CS"/>
        </w:rPr>
      </w:pPr>
      <w:r>
        <w:rPr>
          <w:b/>
          <w:sz w:val="22"/>
          <w:szCs w:val="22"/>
          <w:lang w:val="sr-Cyrl-CS"/>
        </w:rPr>
        <w:t xml:space="preserve">                         8.1. опис функција </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9. АНДРАГОШКИ АСИСТЕНТ </w:t>
      </w:r>
    </w:p>
    <w:p w:rsidR="00852328" w:rsidRDefault="00852328" w:rsidP="00852328">
      <w:pPr>
        <w:rPr>
          <w:b/>
          <w:sz w:val="22"/>
          <w:szCs w:val="22"/>
          <w:lang w:val="sr-Cyrl-CS"/>
        </w:rPr>
      </w:pPr>
      <w:r>
        <w:rPr>
          <w:b/>
          <w:sz w:val="22"/>
          <w:szCs w:val="22"/>
          <w:lang w:val="sr-Cyrl-CS"/>
        </w:rPr>
        <w:t xml:space="preserve">                         9.1. опис фиункција</w:t>
      </w:r>
    </w:p>
    <w:p w:rsidR="00852328" w:rsidRDefault="00852328" w:rsidP="00852328">
      <w:pPr>
        <w:rPr>
          <w:b/>
          <w:sz w:val="22"/>
          <w:szCs w:val="22"/>
          <w:lang w:val="sr-Cyrl-CS"/>
        </w:rPr>
      </w:pPr>
      <w:r>
        <w:rPr>
          <w:b/>
          <w:sz w:val="22"/>
          <w:szCs w:val="22"/>
          <w:lang w:val="sr-Cyrl-CS"/>
        </w:rPr>
        <w:t xml:space="preserve">        10. НАСТАВНО ОСОБЉЕ </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11. СТРУЧНИ ОРГАНИ.</w:t>
      </w:r>
    </w:p>
    <w:p w:rsidR="00852328" w:rsidRDefault="00852328" w:rsidP="00852328">
      <w:pPr>
        <w:rPr>
          <w:b/>
          <w:sz w:val="22"/>
          <w:szCs w:val="22"/>
          <w:lang w:val="sr-Cyrl-CS"/>
        </w:rPr>
      </w:pPr>
      <w:r>
        <w:rPr>
          <w:b/>
          <w:sz w:val="22"/>
          <w:szCs w:val="22"/>
          <w:lang w:val="sr-Cyrl-CS"/>
        </w:rPr>
        <w:t xml:space="preserve">                    </w:t>
      </w:r>
      <w:r w:rsidR="00140427">
        <w:rPr>
          <w:b/>
          <w:sz w:val="22"/>
          <w:szCs w:val="22"/>
          <w:lang w:val="sr-Cyrl-CS"/>
        </w:rPr>
        <w:t xml:space="preserve">     11.1. наставничко веће</w:t>
      </w:r>
    </w:p>
    <w:p w:rsidR="00852328" w:rsidRDefault="00852328" w:rsidP="00852328">
      <w:pPr>
        <w:rPr>
          <w:b/>
          <w:sz w:val="22"/>
          <w:szCs w:val="22"/>
          <w:lang w:val="sr-Cyrl-CS"/>
        </w:rPr>
      </w:pPr>
      <w:r>
        <w:rPr>
          <w:b/>
          <w:sz w:val="22"/>
          <w:szCs w:val="22"/>
          <w:lang w:val="sr-Cyrl-CS"/>
        </w:rPr>
        <w:t xml:space="preserve">                         11.2. одељењско веће </w:t>
      </w:r>
    </w:p>
    <w:p w:rsidR="00852328" w:rsidRDefault="00852328" w:rsidP="00852328">
      <w:pPr>
        <w:rPr>
          <w:b/>
          <w:sz w:val="22"/>
          <w:szCs w:val="22"/>
          <w:lang w:val="sr-Cyrl-CS"/>
        </w:rPr>
      </w:pPr>
      <w:r>
        <w:rPr>
          <w:b/>
          <w:sz w:val="22"/>
          <w:szCs w:val="22"/>
          <w:lang w:val="sr-Cyrl-CS"/>
        </w:rPr>
        <w:t xml:space="preserve">                         11.3. стручна већа.</w:t>
      </w:r>
    </w:p>
    <w:p w:rsidR="00852328" w:rsidRDefault="00852328" w:rsidP="00852328">
      <w:pPr>
        <w:rPr>
          <w:b/>
          <w:sz w:val="22"/>
          <w:szCs w:val="22"/>
          <w:lang w:val="sr-Cyrl-CS"/>
        </w:rPr>
      </w:pPr>
      <w:r>
        <w:rPr>
          <w:b/>
          <w:sz w:val="22"/>
          <w:szCs w:val="22"/>
          <w:lang w:val="sr-Cyrl-CS"/>
        </w:rPr>
        <w:t xml:space="preserve">                         11.4. стручни активи </w:t>
      </w:r>
    </w:p>
    <w:p w:rsidR="00852328" w:rsidRDefault="00852328" w:rsidP="00852328">
      <w:pPr>
        <w:rPr>
          <w:b/>
          <w:sz w:val="22"/>
          <w:szCs w:val="22"/>
          <w:lang w:val="sr-Cyrl-CS"/>
        </w:rPr>
      </w:pPr>
      <w:r>
        <w:rPr>
          <w:b/>
          <w:sz w:val="22"/>
          <w:szCs w:val="22"/>
          <w:lang w:val="sr-Cyrl-CS"/>
        </w:rPr>
        <w:t xml:space="preserve">                         11.5. педагошки колегијум </w:t>
      </w:r>
    </w:p>
    <w:p w:rsidR="00852328" w:rsidRDefault="00852328" w:rsidP="00852328">
      <w:pPr>
        <w:rPr>
          <w:b/>
          <w:sz w:val="22"/>
          <w:szCs w:val="22"/>
          <w:lang w:val="sr-Cyrl-CS"/>
        </w:rPr>
      </w:pPr>
      <w:r>
        <w:rPr>
          <w:b/>
          <w:sz w:val="22"/>
          <w:szCs w:val="22"/>
          <w:lang w:val="sr-Cyrl-CS"/>
        </w:rPr>
        <w:t xml:space="preserve">                         11.6. стручни тимови.</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12. ЗАПОСЛЕНИ У ШКОЛУ </w:t>
      </w:r>
    </w:p>
    <w:p w:rsidR="00852328" w:rsidRDefault="00852328" w:rsidP="00852328">
      <w:pPr>
        <w:rPr>
          <w:b/>
          <w:sz w:val="22"/>
          <w:szCs w:val="22"/>
          <w:lang w:val="sr-Cyrl-CS"/>
        </w:rPr>
      </w:pPr>
    </w:p>
    <w:p w:rsidR="00140427" w:rsidRDefault="00852328" w:rsidP="00852328">
      <w:pPr>
        <w:rPr>
          <w:b/>
          <w:sz w:val="22"/>
          <w:szCs w:val="22"/>
          <w:lang w:val="sr-Cyrl-CS"/>
        </w:rPr>
      </w:pPr>
      <w:r>
        <w:rPr>
          <w:b/>
          <w:sz w:val="22"/>
          <w:szCs w:val="22"/>
          <w:lang w:val="sr-Cyrl-CS"/>
        </w:rPr>
        <w:t xml:space="preserve">         13. ДЕЛАТНОСТ ШКОЛЕ </w:t>
      </w:r>
    </w:p>
    <w:p w:rsidR="00140427" w:rsidRDefault="00852328" w:rsidP="00852328">
      <w:pPr>
        <w:rPr>
          <w:b/>
          <w:sz w:val="22"/>
          <w:szCs w:val="22"/>
          <w:lang w:val="sr-Cyrl-CS"/>
        </w:rPr>
      </w:pPr>
      <w:r>
        <w:rPr>
          <w:b/>
          <w:sz w:val="22"/>
          <w:szCs w:val="22"/>
          <w:lang w:val="sr-Cyrl-CS"/>
        </w:rPr>
        <w:t xml:space="preserve">                         13.1. остваривање образовно-васпитног рада</w:t>
      </w:r>
    </w:p>
    <w:p w:rsidR="00852328" w:rsidRDefault="00852328" w:rsidP="00852328">
      <w:pPr>
        <w:rPr>
          <w:b/>
          <w:sz w:val="22"/>
          <w:szCs w:val="22"/>
          <w:lang w:val="sr-Cyrl-CS"/>
        </w:rPr>
      </w:pPr>
      <w:r>
        <w:rPr>
          <w:b/>
          <w:sz w:val="22"/>
          <w:szCs w:val="22"/>
          <w:lang w:val="sr-Cyrl-CS"/>
        </w:rPr>
        <w:t xml:space="preserve">                         13.2. испити и испитни рокови </w:t>
      </w:r>
    </w:p>
    <w:p w:rsidR="00852328" w:rsidRDefault="00852328" w:rsidP="00852328">
      <w:pPr>
        <w:rPr>
          <w:b/>
          <w:sz w:val="22"/>
          <w:szCs w:val="22"/>
          <w:lang w:val="sr-Cyrl-CS"/>
        </w:rPr>
      </w:pPr>
      <w:r>
        <w:rPr>
          <w:b/>
          <w:sz w:val="22"/>
          <w:szCs w:val="22"/>
          <w:lang w:val="sr-Cyrl-CS"/>
        </w:rPr>
        <w:t xml:space="preserve">                         13.3. потребна документа за упис у школу</w:t>
      </w:r>
    </w:p>
    <w:p w:rsidR="00852328" w:rsidRDefault="00852328" w:rsidP="00852328">
      <w:pPr>
        <w:rPr>
          <w:b/>
          <w:sz w:val="22"/>
          <w:szCs w:val="22"/>
          <w:lang w:val="sr-Cyrl-CS"/>
        </w:rPr>
      </w:pPr>
      <w:r>
        <w:rPr>
          <w:b/>
          <w:sz w:val="22"/>
          <w:szCs w:val="22"/>
          <w:lang w:val="sr-Cyrl-CS"/>
        </w:rPr>
        <w:t xml:space="preserve">                         13.4. јавне исптаве које издаје школа</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14. ПОЛАЗНИЦИ </w:t>
      </w:r>
    </w:p>
    <w:p w:rsidR="00852328" w:rsidRDefault="00852328" w:rsidP="00852328">
      <w:pPr>
        <w:rPr>
          <w:b/>
          <w:sz w:val="22"/>
          <w:szCs w:val="22"/>
          <w:lang w:val="sr-Cyrl-CS"/>
        </w:rPr>
      </w:pPr>
      <w:r>
        <w:rPr>
          <w:b/>
          <w:sz w:val="22"/>
          <w:szCs w:val="22"/>
          <w:lang w:val="sr-Cyrl-CS"/>
        </w:rPr>
        <w:lastRenderedPageBreak/>
        <w:t xml:space="preserve">                         14.1. упис у школу </w:t>
      </w:r>
    </w:p>
    <w:p w:rsidR="00852328" w:rsidRDefault="00852328" w:rsidP="00852328">
      <w:pPr>
        <w:rPr>
          <w:b/>
          <w:sz w:val="22"/>
          <w:szCs w:val="22"/>
          <w:lang w:val="sr-Cyrl-CS"/>
        </w:rPr>
      </w:pPr>
      <w:r>
        <w:rPr>
          <w:b/>
          <w:sz w:val="22"/>
          <w:szCs w:val="22"/>
          <w:lang w:val="sr-Cyrl-CS"/>
        </w:rPr>
        <w:t xml:space="preserve">                          14.2. оцењивање </w:t>
      </w:r>
    </w:p>
    <w:p w:rsidR="00852328" w:rsidRDefault="00852328" w:rsidP="00852328">
      <w:pPr>
        <w:rPr>
          <w:b/>
          <w:sz w:val="22"/>
          <w:szCs w:val="22"/>
          <w:lang w:val="sr-Cyrl-CS"/>
        </w:rPr>
      </w:pPr>
      <w:r>
        <w:rPr>
          <w:b/>
          <w:sz w:val="22"/>
          <w:szCs w:val="22"/>
          <w:lang w:val="sr-Cyrl-CS"/>
        </w:rPr>
        <w:t xml:space="preserve">                          14.3. права полазника.</w:t>
      </w:r>
    </w:p>
    <w:p w:rsidR="00852328" w:rsidRDefault="00852328" w:rsidP="00852328">
      <w:pPr>
        <w:rPr>
          <w:b/>
          <w:sz w:val="22"/>
          <w:szCs w:val="22"/>
          <w:lang w:val="sr-Cyrl-CS"/>
        </w:rPr>
      </w:pPr>
      <w:r>
        <w:rPr>
          <w:b/>
          <w:sz w:val="22"/>
          <w:szCs w:val="22"/>
          <w:lang w:val="sr-Cyrl-CS"/>
        </w:rPr>
        <w:t xml:space="preserve">                          14.4. обавезе полазника </w:t>
      </w:r>
    </w:p>
    <w:p w:rsidR="00852328" w:rsidRDefault="00852328" w:rsidP="00852328">
      <w:pPr>
        <w:rPr>
          <w:b/>
          <w:sz w:val="22"/>
          <w:szCs w:val="22"/>
          <w:lang w:val="sr-Cyrl-CS"/>
        </w:rPr>
      </w:pPr>
      <w:r>
        <w:rPr>
          <w:b/>
          <w:sz w:val="22"/>
          <w:szCs w:val="22"/>
          <w:lang w:val="sr-Cyrl-CS"/>
        </w:rPr>
        <w:t xml:space="preserve">                          14.5. приговопр министарству ради заштите права</w:t>
      </w:r>
    </w:p>
    <w:p w:rsidR="00852328" w:rsidRDefault="00852328" w:rsidP="00852328">
      <w:pPr>
        <w:rPr>
          <w:b/>
          <w:sz w:val="22"/>
          <w:szCs w:val="22"/>
          <w:lang w:val="sr-Cyrl-CS"/>
        </w:rPr>
      </w:pPr>
      <w:r>
        <w:rPr>
          <w:b/>
          <w:sz w:val="22"/>
          <w:szCs w:val="22"/>
          <w:lang w:val="sr-Cyrl-CS"/>
        </w:rPr>
        <w:t xml:space="preserve">                                    полазника </w:t>
      </w:r>
    </w:p>
    <w:p w:rsidR="00852328" w:rsidRDefault="00852328" w:rsidP="00852328">
      <w:pPr>
        <w:rPr>
          <w:b/>
          <w:sz w:val="22"/>
          <w:szCs w:val="22"/>
          <w:lang w:val="sr-Cyrl-CS"/>
        </w:rPr>
      </w:pPr>
      <w:r>
        <w:rPr>
          <w:b/>
          <w:sz w:val="22"/>
          <w:szCs w:val="22"/>
          <w:lang w:val="sr-Cyrl-CS"/>
        </w:rPr>
        <w:t xml:space="preserve">                          14.6. одговорност полазника.</w:t>
      </w:r>
    </w:p>
    <w:p w:rsidR="00852328" w:rsidRDefault="00852328" w:rsidP="00852328">
      <w:pPr>
        <w:rPr>
          <w:b/>
          <w:sz w:val="22"/>
          <w:szCs w:val="22"/>
          <w:lang w:val="sr-Cyrl-CS"/>
        </w:rPr>
      </w:pPr>
      <w:r>
        <w:rPr>
          <w:b/>
          <w:sz w:val="22"/>
          <w:szCs w:val="22"/>
          <w:lang w:val="sr-Cyrl-CS"/>
        </w:rPr>
        <w:t xml:space="preserve">                          14.7. ученички парламент.</w:t>
      </w:r>
    </w:p>
    <w:p w:rsidR="00852328" w:rsidRDefault="00852328" w:rsidP="00852328">
      <w:pPr>
        <w:rPr>
          <w:b/>
          <w:sz w:val="22"/>
          <w:szCs w:val="22"/>
          <w:lang w:val="sr-Cyrl-CS"/>
        </w:rPr>
      </w:pPr>
      <w:r>
        <w:rPr>
          <w:b/>
          <w:sz w:val="22"/>
          <w:szCs w:val="22"/>
          <w:lang w:val="sr-Cyrl-CS"/>
        </w:rPr>
        <w:t xml:space="preserve">                          14.8. одговорност родитеља </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15. СПИСАК ПРОПИСА И ДРУГИХ ПРАВНИХ АКАТА КОЈИ СЕ </w:t>
      </w:r>
    </w:p>
    <w:p w:rsidR="00852328" w:rsidRDefault="00852328" w:rsidP="00852328">
      <w:pPr>
        <w:rPr>
          <w:b/>
          <w:sz w:val="22"/>
          <w:szCs w:val="22"/>
          <w:lang w:val="sr-Cyrl-CS"/>
        </w:rPr>
      </w:pPr>
      <w:r>
        <w:rPr>
          <w:b/>
          <w:sz w:val="22"/>
          <w:szCs w:val="22"/>
          <w:lang w:val="sr-Cyrl-CS"/>
        </w:rPr>
        <w:t xml:space="preserve">                 НАЈЧЕШЋЕ ПРИМЕЊУЈУ У РАДУ </w:t>
      </w:r>
    </w:p>
    <w:p w:rsidR="00852328" w:rsidRDefault="00852328" w:rsidP="00852328">
      <w:pPr>
        <w:rPr>
          <w:b/>
          <w:sz w:val="22"/>
          <w:szCs w:val="22"/>
          <w:lang w:val="sr-Cyrl-CS"/>
        </w:rPr>
      </w:pPr>
      <w:r>
        <w:rPr>
          <w:b/>
          <w:sz w:val="22"/>
          <w:szCs w:val="22"/>
          <w:lang w:val="sr-Cyrl-CS"/>
        </w:rPr>
        <w:t xml:space="preserve">          16. ФИНАНСИЈСКА СРЕДСТВА ШКОЛЕ </w:t>
      </w:r>
    </w:p>
    <w:p w:rsidR="00852328" w:rsidRDefault="00140427" w:rsidP="00852328">
      <w:pPr>
        <w:rPr>
          <w:b/>
          <w:sz w:val="22"/>
          <w:szCs w:val="22"/>
          <w:lang w:val="sr-Cyrl-CS"/>
        </w:rPr>
      </w:pPr>
      <w:r>
        <w:rPr>
          <w:b/>
          <w:sz w:val="22"/>
          <w:szCs w:val="22"/>
          <w:lang w:val="sr-Cyrl-CS"/>
        </w:rPr>
        <w:t xml:space="preserve">           </w:t>
      </w:r>
      <w:r w:rsidR="00852328">
        <w:rPr>
          <w:b/>
          <w:sz w:val="22"/>
          <w:szCs w:val="22"/>
          <w:lang w:val="sr-Cyrl-CS"/>
        </w:rPr>
        <w:t xml:space="preserve">16.1. подаци о исплаћеним платама, зарадама и </w:t>
      </w:r>
      <w:r>
        <w:rPr>
          <w:b/>
          <w:sz w:val="22"/>
          <w:szCs w:val="22"/>
          <w:lang w:val="sr-Cyrl-CS"/>
        </w:rPr>
        <w:t>примања</w:t>
      </w:r>
    </w:p>
    <w:p w:rsidR="00140427" w:rsidRDefault="00852328" w:rsidP="00852328">
      <w:pPr>
        <w:rPr>
          <w:b/>
          <w:sz w:val="22"/>
          <w:szCs w:val="22"/>
          <w:lang w:val="sr-Cyrl-CS"/>
        </w:rPr>
      </w:pPr>
      <w:r>
        <w:rPr>
          <w:b/>
          <w:sz w:val="22"/>
          <w:szCs w:val="22"/>
          <w:lang w:val="sr-Cyrl-CS"/>
        </w:rPr>
        <w:t xml:space="preserve">                           16.2. изв</w:t>
      </w:r>
      <w:r w:rsidR="00140427">
        <w:rPr>
          <w:b/>
          <w:sz w:val="22"/>
          <w:szCs w:val="22"/>
          <w:lang w:val="sr-Cyrl-CS"/>
        </w:rPr>
        <w:t>ештај по завршном рачуну за 2024</w:t>
      </w:r>
      <w:r>
        <w:rPr>
          <w:b/>
          <w:sz w:val="22"/>
          <w:szCs w:val="22"/>
          <w:lang w:val="sr-Cyrl-CS"/>
        </w:rPr>
        <w:t xml:space="preserve">. годину </w:t>
      </w:r>
    </w:p>
    <w:p w:rsidR="00852328" w:rsidRDefault="00852328" w:rsidP="00852328">
      <w:pPr>
        <w:rPr>
          <w:b/>
          <w:sz w:val="22"/>
          <w:szCs w:val="22"/>
          <w:lang w:val="sr-Cyrl-CS"/>
        </w:rPr>
      </w:pPr>
      <w:r>
        <w:rPr>
          <w:b/>
          <w:sz w:val="22"/>
          <w:szCs w:val="22"/>
          <w:lang w:val="sr-Cyrl-CS"/>
        </w:rPr>
        <w:t xml:space="preserve">                                     16.2.1. остварени приходи </w:t>
      </w:r>
    </w:p>
    <w:p w:rsidR="00852328" w:rsidRDefault="00852328" w:rsidP="00852328">
      <w:pPr>
        <w:rPr>
          <w:b/>
          <w:sz w:val="22"/>
          <w:szCs w:val="22"/>
          <w:lang w:val="sr-Cyrl-CS"/>
        </w:rPr>
      </w:pPr>
      <w:r>
        <w:rPr>
          <w:b/>
          <w:sz w:val="22"/>
          <w:szCs w:val="22"/>
          <w:lang w:val="sr-Cyrl-CS"/>
        </w:rPr>
        <w:t xml:space="preserve">                                      16.2.2. укупни трошкови </w:t>
      </w:r>
    </w:p>
    <w:p w:rsidR="00852328" w:rsidRDefault="00852328" w:rsidP="00852328">
      <w:pPr>
        <w:rPr>
          <w:b/>
          <w:sz w:val="22"/>
          <w:szCs w:val="22"/>
          <w:lang w:val="sr-Cyrl-CS"/>
        </w:rPr>
      </w:pPr>
      <w:r>
        <w:rPr>
          <w:b/>
          <w:sz w:val="22"/>
          <w:szCs w:val="22"/>
          <w:lang w:val="sr-Cyrl-CS"/>
        </w:rPr>
        <w:t xml:space="preserve">                        </w:t>
      </w:r>
      <w:r w:rsidR="00140427">
        <w:rPr>
          <w:b/>
          <w:sz w:val="22"/>
          <w:szCs w:val="22"/>
          <w:lang w:val="sr-Cyrl-CS"/>
        </w:rPr>
        <w:t xml:space="preserve">  16.3. финансијски план за 2025</w:t>
      </w:r>
      <w:r>
        <w:rPr>
          <w:b/>
          <w:sz w:val="22"/>
          <w:szCs w:val="22"/>
          <w:lang w:val="sr-Cyrl-CS"/>
        </w:rPr>
        <w:t>. годину .</w:t>
      </w:r>
    </w:p>
    <w:p w:rsidR="00140427" w:rsidRDefault="00852328" w:rsidP="00140427">
      <w:pPr>
        <w:rPr>
          <w:b/>
          <w:sz w:val="22"/>
          <w:szCs w:val="22"/>
          <w:lang w:val="sr-Cyrl-CS"/>
        </w:rPr>
      </w:pPr>
      <w:r>
        <w:rPr>
          <w:b/>
          <w:sz w:val="22"/>
          <w:szCs w:val="22"/>
          <w:lang w:val="sr-Cyrl-CS"/>
        </w:rPr>
        <w:t xml:space="preserve">                                      </w:t>
      </w:r>
    </w:p>
    <w:p w:rsidR="00852328" w:rsidRDefault="00852328" w:rsidP="00852328">
      <w:pPr>
        <w:rPr>
          <w:b/>
          <w:sz w:val="22"/>
          <w:szCs w:val="22"/>
          <w:lang w:val="sr-Cyrl-CS"/>
        </w:rPr>
      </w:pPr>
    </w:p>
    <w:p w:rsidR="00852328" w:rsidRDefault="00852328" w:rsidP="00852328">
      <w:pPr>
        <w:rPr>
          <w:b/>
          <w:sz w:val="22"/>
          <w:szCs w:val="22"/>
          <w:lang w:val="sr-Cyrl-CS"/>
        </w:rPr>
      </w:pPr>
      <w:r>
        <w:rPr>
          <w:b/>
          <w:sz w:val="22"/>
          <w:szCs w:val="22"/>
          <w:lang w:val="sr-Cyrl-CS"/>
        </w:rPr>
        <w:t xml:space="preserve">          17. ПОДАЦИ О ЈАВНИМ НАБАВКАМА </w:t>
      </w:r>
    </w:p>
    <w:p w:rsidR="00852328" w:rsidRDefault="00852328" w:rsidP="00852328">
      <w:pPr>
        <w:rPr>
          <w:b/>
          <w:sz w:val="22"/>
          <w:szCs w:val="22"/>
          <w:lang w:val="sr-Cyrl-CS"/>
        </w:rPr>
      </w:pPr>
      <w:r>
        <w:rPr>
          <w:b/>
          <w:sz w:val="22"/>
          <w:szCs w:val="22"/>
          <w:lang w:val="sr-Cyrl-CS"/>
        </w:rPr>
        <w:t xml:space="preserve">                            1</w:t>
      </w:r>
      <w:r w:rsidR="00140427">
        <w:rPr>
          <w:b/>
          <w:sz w:val="22"/>
          <w:szCs w:val="22"/>
          <w:lang w:val="sr-Cyrl-CS"/>
        </w:rPr>
        <w:t>7.1. план јавних набавки за 2025</w:t>
      </w:r>
      <w:r>
        <w:rPr>
          <w:b/>
          <w:sz w:val="22"/>
          <w:szCs w:val="22"/>
          <w:lang w:val="sr-Cyrl-CS"/>
        </w:rPr>
        <w:t>. годину.</w:t>
      </w:r>
    </w:p>
    <w:p w:rsidR="00852328" w:rsidRDefault="00852328" w:rsidP="00852328">
      <w:pPr>
        <w:rPr>
          <w:b/>
          <w:sz w:val="22"/>
          <w:szCs w:val="22"/>
          <w:lang w:val="sr-Cyrl-CS"/>
        </w:rPr>
      </w:pPr>
      <w:r>
        <w:rPr>
          <w:b/>
          <w:sz w:val="22"/>
          <w:szCs w:val="22"/>
          <w:lang w:val="sr-Cyrl-CS"/>
        </w:rPr>
        <w:t xml:space="preserve">           18. МАТЕРИЈАЛНО-ТЕХНИЧКИ И ПРОСТОРНИ</w:t>
      </w:r>
    </w:p>
    <w:p w:rsidR="00852328" w:rsidRDefault="00852328" w:rsidP="00852328">
      <w:pPr>
        <w:rPr>
          <w:b/>
          <w:sz w:val="22"/>
          <w:szCs w:val="22"/>
          <w:lang w:val="sr-Cyrl-CS"/>
        </w:rPr>
      </w:pPr>
      <w:r>
        <w:rPr>
          <w:b/>
          <w:sz w:val="22"/>
          <w:szCs w:val="22"/>
          <w:lang w:val="sr-Cyrl-CS"/>
        </w:rPr>
        <w:t xml:space="preserve">                 УСЛОВИ РАДА.</w:t>
      </w:r>
    </w:p>
    <w:p w:rsidR="00852328" w:rsidRDefault="00852328" w:rsidP="00852328">
      <w:pPr>
        <w:rPr>
          <w:b/>
          <w:sz w:val="22"/>
          <w:szCs w:val="22"/>
          <w:lang w:val="sr-Cyrl-CS"/>
        </w:rPr>
      </w:pPr>
      <w:r>
        <w:rPr>
          <w:b/>
          <w:sz w:val="22"/>
          <w:szCs w:val="22"/>
          <w:lang w:val="sr-Cyrl-CS"/>
        </w:rPr>
        <w:t xml:space="preserve">           19. ИНФОРМАЦИЈЕ ОД ЈАВНОГ ЗНАЧАЈА </w:t>
      </w:r>
    </w:p>
    <w:p w:rsidR="00852328" w:rsidRDefault="00852328" w:rsidP="00852328">
      <w:pPr>
        <w:rPr>
          <w:b/>
          <w:sz w:val="22"/>
          <w:szCs w:val="22"/>
          <w:lang w:val="sr-Cyrl-CS"/>
        </w:rPr>
      </w:pPr>
      <w:r>
        <w:rPr>
          <w:b/>
          <w:sz w:val="22"/>
          <w:szCs w:val="22"/>
          <w:lang w:val="sr-Cyrl-CS"/>
        </w:rPr>
        <w:tab/>
        <w:t>20. ОПИС ПРАВИЛА У ВЕЗИ СА ЈАВНОШЋУ РАДА</w:t>
      </w:r>
    </w:p>
    <w:p w:rsidR="00852328" w:rsidRDefault="00852328" w:rsidP="00852328">
      <w:pPr>
        <w:rPr>
          <w:b/>
          <w:sz w:val="22"/>
          <w:szCs w:val="22"/>
          <w:lang w:val="sr-Cyrl-CS"/>
        </w:rPr>
      </w:pPr>
      <w:r>
        <w:rPr>
          <w:b/>
          <w:sz w:val="22"/>
          <w:szCs w:val="22"/>
          <w:lang w:val="sr-Cyrl-CS"/>
        </w:rPr>
        <w:tab/>
        <w:t xml:space="preserve">21. ОПИС ПОСТУПАЊА У ОКВИРУ НАДЛЕЖНОСТИ, </w:t>
      </w:r>
    </w:p>
    <w:p w:rsidR="00852328" w:rsidRDefault="00852328" w:rsidP="00852328">
      <w:pPr>
        <w:rPr>
          <w:b/>
          <w:sz w:val="22"/>
          <w:szCs w:val="22"/>
          <w:lang w:val="sr-Cyrl-CS"/>
        </w:rPr>
      </w:pPr>
      <w:r>
        <w:rPr>
          <w:b/>
          <w:sz w:val="22"/>
          <w:szCs w:val="22"/>
          <w:lang w:val="sr-Cyrl-CS"/>
        </w:rPr>
        <w:t xml:space="preserve">                    ОВЛАШЋЕЊА И ОБАВЕЗА </w:t>
      </w:r>
    </w:p>
    <w:p w:rsidR="00852328" w:rsidRDefault="00852328" w:rsidP="00852328">
      <w:pPr>
        <w:rPr>
          <w:b/>
          <w:sz w:val="22"/>
          <w:szCs w:val="22"/>
          <w:lang w:val="sr-Cyrl-CS"/>
        </w:rPr>
      </w:pPr>
      <w:r>
        <w:rPr>
          <w:b/>
          <w:sz w:val="22"/>
          <w:szCs w:val="22"/>
          <w:lang w:val="sr-Cyrl-CS"/>
        </w:rPr>
        <w:tab/>
        <w:t>22. СТРАТЕГИЈЕ, ПРОГРАМИ, ПЛАНОВИ И ИЗВЕШТАЈИ</w:t>
      </w:r>
    </w:p>
    <w:p w:rsidR="00852328" w:rsidRDefault="00852328" w:rsidP="00852328">
      <w:pPr>
        <w:rPr>
          <w:b/>
          <w:sz w:val="22"/>
          <w:szCs w:val="22"/>
          <w:lang w:val="sr-Cyrl-CS"/>
        </w:rPr>
      </w:pPr>
      <w:r>
        <w:rPr>
          <w:b/>
          <w:sz w:val="22"/>
          <w:szCs w:val="22"/>
          <w:lang w:val="sr-Cyrl-CS"/>
        </w:rPr>
        <w:t xml:space="preserve">                    КОЈЕ ЈЕ ДОНЕЛА ШКОЛА </w:t>
      </w:r>
    </w:p>
    <w:p w:rsidR="00852328" w:rsidRDefault="00852328" w:rsidP="00852328">
      <w:pPr>
        <w:rPr>
          <w:b/>
          <w:sz w:val="22"/>
          <w:szCs w:val="22"/>
          <w:lang w:val="sr-Cyrl-CS"/>
        </w:rPr>
      </w:pPr>
      <w:r>
        <w:rPr>
          <w:b/>
          <w:sz w:val="22"/>
          <w:szCs w:val="22"/>
          <w:lang w:val="sr-Cyrl-CS"/>
        </w:rPr>
        <w:tab/>
        <w:t xml:space="preserve">23. ВРСТЕ ИНФОРМАЦИЈА У ПОСЕДУ </w:t>
      </w:r>
    </w:p>
    <w:p w:rsidR="00852328" w:rsidRDefault="00852328" w:rsidP="00852328">
      <w:pPr>
        <w:rPr>
          <w:b/>
          <w:sz w:val="22"/>
          <w:szCs w:val="22"/>
          <w:lang w:val="sr-Cyrl-CS"/>
        </w:rPr>
      </w:pPr>
      <w:r>
        <w:rPr>
          <w:b/>
          <w:sz w:val="22"/>
          <w:szCs w:val="22"/>
          <w:lang w:val="sr-Cyrl-CS"/>
        </w:rPr>
        <w:t xml:space="preserve">                                23.1. Прикупљање података </w:t>
      </w:r>
    </w:p>
    <w:p w:rsidR="00852328" w:rsidRDefault="00852328" w:rsidP="00852328">
      <w:pPr>
        <w:rPr>
          <w:b/>
          <w:sz w:val="22"/>
          <w:szCs w:val="22"/>
          <w:lang w:val="sr-Cyrl-CS"/>
        </w:rPr>
      </w:pPr>
      <w:r>
        <w:rPr>
          <w:b/>
          <w:sz w:val="22"/>
          <w:szCs w:val="22"/>
          <w:lang w:val="sr-Cyrl-CS"/>
        </w:rPr>
        <w:t xml:space="preserve">                                23.2. Рокови чувања података у евиденцији.</w:t>
      </w:r>
    </w:p>
    <w:p w:rsidR="00852328" w:rsidRDefault="00852328" w:rsidP="00852328">
      <w:pPr>
        <w:rPr>
          <w:b/>
          <w:sz w:val="22"/>
          <w:szCs w:val="22"/>
          <w:lang w:val="sr-Cyrl-CS"/>
        </w:rPr>
      </w:pPr>
      <w:r>
        <w:rPr>
          <w:b/>
          <w:sz w:val="22"/>
          <w:szCs w:val="22"/>
          <w:lang w:val="sr-Cyrl-CS"/>
        </w:rPr>
        <w:tab/>
        <w:t>24. ЧУВАЊЕ НОСАЧА ИНФОРМАЦИЈА</w:t>
      </w:r>
    </w:p>
    <w:p w:rsidR="00852328" w:rsidRDefault="00852328" w:rsidP="00852328">
      <w:pPr>
        <w:rPr>
          <w:b/>
          <w:sz w:val="22"/>
          <w:szCs w:val="22"/>
          <w:lang w:val="sr-Cyrl-CS"/>
        </w:rPr>
      </w:pPr>
      <w:r>
        <w:rPr>
          <w:b/>
          <w:sz w:val="22"/>
          <w:szCs w:val="22"/>
          <w:lang w:val="sr-Cyrl-CS"/>
        </w:rPr>
        <w:tab/>
        <w:t xml:space="preserve">25. ВРСТЕ ИНФОРМАЦИЈАМА КОЈИМА ШКОЛА </w:t>
      </w:r>
    </w:p>
    <w:p w:rsidR="00852328" w:rsidRDefault="00852328" w:rsidP="00852328">
      <w:pPr>
        <w:rPr>
          <w:b/>
          <w:sz w:val="22"/>
          <w:szCs w:val="22"/>
          <w:lang w:val="sr-Cyrl-CS"/>
        </w:rPr>
      </w:pPr>
      <w:r>
        <w:rPr>
          <w:b/>
          <w:sz w:val="22"/>
          <w:szCs w:val="22"/>
          <w:lang w:val="sr-Cyrl-CS"/>
        </w:rPr>
        <w:t xml:space="preserve">                    ОМОГУЋАВА ПРИСТУП.</w:t>
      </w:r>
    </w:p>
    <w:p w:rsidR="00852328" w:rsidRDefault="00852328" w:rsidP="00852328">
      <w:pPr>
        <w:ind w:firstLine="720"/>
        <w:rPr>
          <w:b/>
          <w:sz w:val="22"/>
          <w:szCs w:val="22"/>
          <w:lang w:val="sr-Cyrl-CS"/>
        </w:rPr>
      </w:pPr>
      <w:r>
        <w:rPr>
          <w:b/>
          <w:sz w:val="22"/>
          <w:szCs w:val="22"/>
          <w:lang w:val="sr-Cyrl-CS"/>
        </w:rPr>
        <w:t>26. ПОДНОШЕЊЕ ЗАХТЕВА ЗА СЛОБОДАН ПРИСТУП</w:t>
      </w:r>
    </w:p>
    <w:p w:rsidR="00852328" w:rsidRDefault="00852328" w:rsidP="00852328">
      <w:pPr>
        <w:rPr>
          <w:b/>
          <w:sz w:val="22"/>
          <w:szCs w:val="22"/>
          <w:lang w:val="sr-Cyrl-CS"/>
        </w:rPr>
      </w:pPr>
      <w:r>
        <w:rPr>
          <w:b/>
          <w:sz w:val="22"/>
          <w:szCs w:val="22"/>
          <w:lang w:val="sr-Cyrl-CS"/>
        </w:rPr>
        <w:t xml:space="preserve">                 ИНФОРМАЦИЈАМА ОД ЈАВНОГ ЗНАЧАЈА.</w:t>
      </w:r>
    </w:p>
    <w:p w:rsidR="00852328" w:rsidRDefault="00852328" w:rsidP="00852328">
      <w:pPr>
        <w:rPr>
          <w:b/>
          <w:sz w:val="22"/>
          <w:szCs w:val="22"/>
          <w:lang w:val="sr-Cyrl-CS"/>
        </w:rPr>
      </w:pPr>
      <w:r>
        <w:rPr>
          <w:b/>
          <w:sz w:val="22"/>
          <w:szCs w:val="22"/>
          <w:lang w:val="sr-Cyrl-CS"/>
        </w:rPr>
        <w:t xml:space="preserve">                              26.1. одлучивање по захтеву за слободан приступ</w:t>
      </w:r>
    </w:p>
    <w:p w:rsidR="00852328" w:rsidRDefault="00852328" w:rsidP="00852328">
      <w:pPr>
        <w:rPr>
          <w:b/>
          <w:sz w:val="22"/>
          <w:szCs w:val="22"/>
          <w:lang w:val="sr-Cyrl-CS"/>
        </w:rPr>
      </w:pPr>
      <w:r>
        <w:rPr>
          <w:b/>
          <w:sz w:val="22"/>
          <w:szCs w:val="22"/>
          <w:lang w:val="sr-Cyrl-CS"/>
        </w:rPr>
        <w:t xml:space="preserve">                                       информацијама од јавног значаја.</w:t>
      </w:r>
    </w:p>
    <w:p w:rsidR="00852328" w:rsidRDefault="00852328" w:rsidP="00852328">
      <w:pPr>
        <w:rPr>
          <w:b/>
          <w:sz w:val="22"/>
          <w:szCs w:val="22"/>
          <w:lang w:val="sr-Cyrl-CS"/>
        </w:rPr>
      </w:pPr>
      <w:r>
        <w:rPr>
          <w:b/>
          <w:sz w:val="22"/>
          <w:szCs w:val="22"/>
          <w:lang w:val="sr-Cyrl-CS"/>
        </w:rPr>
        <w:t xml:space="preserve">                                       Образац захтева за слободан приступ информацијама </w:t>
      </w:r>
    </w:p>
    <w:p w:rsidR="00140427" w:rsidRDefault="00852328" w:rsidP="00852328">
      <w:pPr>
        <w:rPr>
          <w:b/>
          <w:sz w:val="22"/>
          <w:szCs w:val="22"/>
          <w:lang w:val="sr-Cyrl-CS"/>
        </w:rPr>
      </w:pPr>
      <w:r>
        <w:rPr>
          <w:b/>
          <w:sz w:val="22"/>
          <w:szCs w:val="22"/>
          <w:lang w:val="sr-Cyrl-CS"/>
        </w:rPr>
        <w:t xml:space="preserve">                                       од јавног значаја .</w:t>
      </w:r>
    </w:p>
    <w:p w:rsidR="00852328" w:rsidRDefault="00852328" w:rsidP="00852328">
      <w:pPr>
        <w:rPr>
          <w:b/>
          <w:sz w:val="22"/>
          <w:szCs w:val="22"/>
          <w:lang w:val="sr-Cyrl-CS"/>
        </w:rPr>
      </w:pPr>
      <w:r>
        <w:rPr>
          <w:b/>
          <w:sz w:val="22"/>
          <w:szCs w:val="22"/>
          <w:lang w:val="sr-Cyrl-CS"/>
        </w:rPr>
        <w:t xml:space="preserve">            27. РАДЊЕ И МЕРЕ ПРЕДУЗЕТЕ НА ПРИМЕНИ ЗАКОНА О СЛОБОДНОМ </w:t>
      </w:r>
    </w:p>
    <w:p w:rsidR="00852328" w:rsidRDefault="00852328" w:rsidP="00852328">
      <w:pPr>
        <w:rPr>
          <w:b/>
          <w:sz w:val="22"/>
          <w:szCs w:val="22"/>
          <w:lang w:val="sr-Cyrl-CS"/>
        </w:rPr>
      </w:pPr>
      <w:r>
        <w:rPr>
          <w:b/>
          <w:sz w:val="22"/>
          <w:szCs w:val="22"/>
          <w:lang w:val="sr-Cyrl-CS"/>
        </w:rPr>
        <w:tab/>
        <w:t xml:space="preserve">     ПРИСУПУ ИНФОРМАЦИЈАМА ОД ЈАВНОГ ЗНАЧАЈА.... страна 36.</w:t>
      </w:r>
    </w:p>
    <w:p w:rsidR="00852328" w:rsidRDefault="00852328" w:rsidP="00852328">
      <w:pPr>
        <w:rPr>
          <w:b/>
          <w:sz w:val="22"/>
          <w:szCs w:val="22"/>
          <w:lang w:val="sr-Cyrl-CS"/>
        </w:rPr>
      </w:pPr>
    </w:p>
    <w:p w:rsidR="00852328" w:rsidRDefault="00852328" w:rsidP="00852328">
      <w:pPr>
        <w:rPr>
          <w:b/>
          <w:sz w:val="22"/>
          <w:szCs w:val="22"/>
          <w:lang w:val="sr-Cyrl-CS"/>
        </w:rPr>
      </w:pPr>
    </w:p>
    <w:p w:rsidR="00852328" w:rsidRDefault="00852328" w:rsidP="00852328">
      <w:pPr>
        <w:rPr>
          <w:b/>
          <w:sz w:val="32"/>
          <w:szCs w:val="32"/>
          <w:lang w:val="sr-Cyrl-CS"/>
        </w:rPr>
      </w:pPr>
    </w:p>
    <w:p w:rsidR="00852328" w:rsidRDefault="00852328" w:rsidP="00852328">
      <w:pPr>
        <w:rPr>
          <w:b/>
          <w:sz w:val="32"/>
          <w:szCs w:val="32"/>
          <w:lang/>
        </w:rPr>
      </w:pPr>
    </w:p>
    <w:p w:rsidR="00501DC6" w:rsidRDefault="00501DC6" w:rsidP="00852328">
      <w:pPr>
        <w:rPr>
          <w:b/>
          <w:sz w:val="32"/>
          <w:szCs w:val="32"/>
          <w:lang/>
        </w:rPr>
      </w:pPr>
    </w:p>
    <w:p w:rsidR="00852328" w:rsidRPr="001E0815" w:rsidRDefault="00ED25DF" w:rsidP="00ED25DF">
      <w:pPr>
        <w:rPr>
          <w:b/>
          <w:lang w:val="sr-Cyrl-CS"/>
        </w:rPr>
      </w:pPr>
      <w:r>
        <w:rPr>
          <w:b/>
          <w:sz w:val="32"/>
          <w:szCs w:val="32"/>
          <w:lang/>
        </w:rPr>
        <w:lastRenderedPageBreak/>
        <w:t xml:space="preserve">     </w:t>
      </w:r>
      <w:r w:rsidRPr="00ED25DF">
        <w:rPr>
          <w:b/>
          <w:lang/>
        </w:rPr>
        <w:t>1.</w:t>
      </w:r>
      <w:r w:rsidR="00852328" w:rsidRPr="001E0815">
        <w:rPr>
          <w:b/>
          <w:lang w:val="sr-Cyrl-CS"/>
        </w:rPr>
        <w:t xml:space="preserve"> ОСНОВНЕ ПОДАТКЕ О ОРГАНУ</w:t>
      </w:r>
    </w:p>
    <w:p w:rsidR="00852328" w:rsidRPr="001E0815" w:rsidRDefault="00852328" w:rsidP="00852328">
      <w:pPr>
        <w:ind w:left="720"/>
        <w:rPr>
          <w:b/>
          <w:lang w:val="sr-Cyrl-CS"/>
        </w:rPr>
      </w:pPr>
      <w:r w:rsidRPr="001E0815">
        <w:rPr>
          <w:b/>
          <w:lang w:val="sr-Cyrl-CS"/>
        </w:rPr>
        <w:t xml:space="preserve"> И ИНФОРМАТОРУ</w:t>
      </w:r>
    </w:p>
    <w:p w:rsidR="0031407C" w:rsidRDefault="0031407C" w:rsidP="00852328">
      <w:pPr>
        <w:ind w:left="720"/>
        <w:rPr>
          <w:b/>
          <w:sz w:val="32"/>
          <w:szCs w:val="32"/>
          <w:lang w:val="sr-Cyrl-CS"/>
        </w:rPr>
      </w:pPr>
    </w:p>
    <w:p w:rsidR="00852328" w:rsidRDefault="00852328" w:rsidP="001E0815">
      <w:pPr>
        <w:jc w:val="both"/>
        <w:rPr>
          <w:lang w:val="sr-Cyrl-CS"/>
        </w:rPr>
      </w:pPr>
      <w:r>
        <w:rPr>
          <w:lang w:val="sr-Cyrl-CS"/>
        </w:rPr>
        <w:t xml:space="preserve">Информатор о раду Школе за основно образовање одраслих "Доситеј Обрадовић" у Лесковцу је сачињен у складу са чл. 39. Закона о слободном приступу информацијама од јавног значаја ("Службени гласник РС" , бр: 120/04, </w:t>
      </w:r>
      <w:r w:rsidR="001750F5">
        <w:rPr>
          <w:lang w:val="sr-Cyrl-CS"/>
        </w:rPr>
        <w:t>54/07 , 104/09, 36/2010 и 105/2</w:t>
      </w:r>
      <w:r w:rsidR="001750F5">
        <w:t>0</w:t>
      </w:r>
      <w:r>
        <w:rPr>
          <w:lang w:val="sr-Cyrl-CS"/>
        </w:rPr>
        <w:t>21 ) и Упутством за израду и објављивање информатора о раду органа јавне власти ("С</w:t>
      </w:r>
      <w:r w:rsidR="00463660">
        <w:rPr>
          <w:lang w:val="sr-Cyrl-CS"/>
        </w:rPr>
        <w:t>лужбени гласник РС</w:t>
      </w:r>
      <w:r w:rsidR="00463660">
        <w:t xml:space="preserve"> </w:t>
      </w:r>
      <w:r w:rsidR="00463660">
        <w:rPr>
          <w:lang w:val="sr-Cyrl-CS"/>
        </w:rPr>
        <w:t>,</w:t>
      </w:r>
      <w:r>
        <w:rPr>
          <w:lang w:val="sr-Cyrl-CS"/>
        </w:rPr>
        <w:t>бр: 10/2022).</w:t>
      </w:r>
    </w:p>
    <w:p w:rsidR="00852328" w:rsidRDefault="00852328" w:rsidP="001E0815">
      <w:pPr>
        <w:jc w:val="both"/>
        <w:rPr>
          <w:lang w:val="sr-Cyrl-CS"/>
        </w:rPr>
      </w:pPr>
    </w:p>
    <w:p w:rsidR="00852328" w:rsidRPr="00977456" w:rsidRDefault="00852328" w:rsidP="00852328">
      <w:pPr>
        <w:ind w:left="720"/>
        <w:rPr>
          <w:b/>
          <w:lang w:val="sr-Cyrl-CS"/>
        </w:rPr>
      </w:pPr>
      <w:r w:rsidRPr="00977456">
        <w:rPr>
          <w:b/>
          <w:lang w:val="sr-Cyrl-CS"/>
        </w:rPr>
        <w:t>Датум првог објављивања Информатора:</w:t>
      </w:r>
    </w:p>
    <w:p w:rsidR="00852328" w:rsidRDefault="00852328" w:rsidP="00852328">
      <w:pPr>
        <w:numPr>
          <w:ilvl w:val="0"/>
          <w:numId w:val="10"/>
        </w:numPr>
        <w:rPr>
          <w:b/>
          <w:lang w:val="sr-Cyrl-CS"/>
        </w:rPr>
      </w:pPr>
      <w:r>
        <w:rPr>
          <w:b/>
          <w:lang w:val="sr-Cyrl-CS"/>
        </w:rPr>
        <w:t>март 2022. године (број 110 од 14.03.2022. године).</w:t>
      </w:r>
    </w:p>
    <w:p w:rsidR="00852328" w:rsidRDefault="00852328" w:rsidP="00852328">
      <w:pPr>
        <w:ind w:left="720"/>
        <w:rPr>
          <w:b/>
          <w:lang w:val="sr-Cyrl-CS"/>
        </w:rPr>
      </w:pPr>
      <w:r>
        <w:rPr>
          <w:b/>
          <w:lang w:val="sr-Cyrl-CS"/>
        </w:rPr>
        <w:t>Датум другог објављивања Информатора:</w:t>
      </w:r>
    </w:p>
    <w:p w:rsidR="00852328" w:rsidRDefault="00852328" w:rsidP="00852328">
      <w:pPr>
        <w:ind w:left="720"/>
        <w:rPr>
          <w:b/>
        </w:rPr>
      </w:pPr>
      <w:r>
        <w:rPr>
          <w:b/>
          <w:lang w:val="sr-Cyrl-CS"/>
        </w:rPr>
        <w:t>10. фебруар 2023. године (број 80 од 10.02.2023.године).</w:t>
      </w:r>
    </w:p>
    <w:p w:rsidR="009A7875" w:rsidRDefault="009A7875" w:rsidP="00852328">
      <w:pPr>
        <w:ind w:left="720"/>
        <w:rPr>
          <w:b/>
        </w:rPr>
      </w:pPr>
      <w:r>
        <w:rPr>
          <w:b/>
        </w:rPr>
        <w:t>Датум трећег објављивања Информатора</w:t>
      </w:r>
    </w:p>
    <w:p w:rsidR="00852328" w:rsidRPr="001E5C5B" w:rsidRDefault="001E5C5B" w:rsidP="00852328">
      <w:pPr>
        <w:ind w:left="720"/>
      </w:pPr>
      <w:r>
        <w:rPr>
          <w:b/>
        </w:rPr>
        <w:t>24.01.2025.</w:t>
      </w:r>
    </w:p>
    <w:p w:rsidR="00852328" w:rsidRDefault="00852328" w:rsidP="00852328">
      <w:pPr>
        <w:ind w:left="720"/>
        <w:rPr>
          <w:lang w:val="sr-Cyrl-CS"/>
        </w:rPr>
      </w:pPr>
      <w:r>
        <w:rPr>
          <w:lang w:val="sr-Cyrl-CS"/>
        </w:rPr>
        <w:t xml:space="preserve"> </w:t>
      </w:r>
      <w:r>
        <w:t xml:space="preserve">Информатор је доступан јавности у електронском облику </w:t>
      </w:r>
      <w:proofErr w:type="gramStart"/>
      <w:r>
        <w:t xml:space="preserve">на </w:t>
      </w:r>
      <w:r>
        <w:rPr>
          <w:lang w:val="sr-Cyrl-CS"/>
        </w:rPr>
        <w:t xml:space="preserve"> web</w:t>
      </w:r>
      <w:proofErr w:type="gramEnd"/>
      <w:r>
        <w:rPr>
          <w:lang w:val="sr-Cyrl-CS"/>
        </w:rPr>
        <w:t xml:space="preserve"> сајту </w:t>
      </w:r>
    </w:p>
    <w:p w:rsidR="00852328" w:rsidRPr="007520B3" w:rsidRDefault="00852328" w:rsidP="00852328">
      <w:r>
        <w:rPr>
          <w:lang w:val="sr-Cyrl-CS"/>
        </w:rPr>
        <w:t xml:space="preserve">школе </w:t>
      </w:r>
      <w:hyperlink r:id="rId5" w:history="1">
        <w:r w:rsidRPr="00EC53DD">
          <w:rPr>
            <w:rStyle w:val="Hyperlink"/>
            <w:b/>
            <w:lang w:val="sr-Cyrl-CS"/>
          </w:rPr>
          <w:t>https://sooodositej.edu.rs</w:t>
        </w:r>
      </w:hyperlink>
      <w:r w:rsidRPr="00662F03">
        <w:rPr>
          <w:b/>
          <w:lang w:val="sr-Cyrl-CS"/>
        </w:rPr>
        <w:t>.</w:t>
      </w:r>
      <w:r>
        <w:rPr>
          <w:b/>
          <w:lang w:val="sr-Cyrl-CS"/>
        </w:rPr>
        <w:t xml:space="preserve"> </w:t>
      </w:r>
      <w:r>
        <w:rPr>
          <w:lang w:val="sr-Cyrl-CS"/>
        </w:rPr>
        <w:t>и у штампаној верзији информатора који се заинтересованом лицу на његов захтев доставља уз накнаду нужних трошкова штампања и доставе.</w:t>
      </w:r>
    </w:p>
    <w:p w:rsidR="00852328" w:rsidRDefault="00852328" w:rsidP="00852328">
      <w:pPr>
        <w:rPr>
          <w:lang w:val="sr-Cyrl-CS"/>
        </w:rPr>
      </w:pPr>
      <w:r>
        <w:rPr>
          <w:lang w:val="sr-Cyrl-CS"/>
        </w:rPr>
        <w:tab/>
        <w:t xml:space="preserve">Лице одговорно за тачност података је директор школе </w:t>
      </w:r>
      <w:r w:rsidRPr="007520B3">
        <w:rPr>
          <w:b/>
          <w:lang w:val="sr-Cyrl-CS"/>
        </w:rPr>
        <w:t>Драгана Ковачевић</w:t>
      </w:r>
    </w:p>
    <w:p w:rsidR="00852328" w:rsidRDefault="00852328" w:rsidP="00852328">
      <w:pPr>
        <w:rPr>
          <w:lang w:val="sr-Cyrl-CS"/>
        </w:rPr>
      </w:pPr>
      <w:r>
        <w:rPr>
          <w:lang w:val="sr-Cyrl-CS"/>
        </w:rPr>
        <w:t xml:space="preserve"> и иста је овлашћено лице за информације од јавног значаја Школе за основно образовање одраслих "Доситеј Обрадовић" Лесковац.</w:t>
      </w:r>
    </w:p>
    <w:p w:rsidR="00852328" w:rsidRPr="00FE53A5" w:rsidRDefault="00852328" w:rsidP="00852328">
      <w:pPr>
        <w:rPr>
          <w:b/>
          <w:lang w:val="sr-Cyrl-CS"/>
        </w:rPr>
      </w:pPr>
    </w:p>
    <w:p w:rsidR="00852328" w:rsidRDefault="00852328" w:rsidP="00852328">
      <w:pPr>
        <w:rPr>
          <w:lang w:val="sr-Cyrl-CS"/>
        </w:rPr>
      </w:pPr>
      <w:r>
        <w:rPr>
          <w:lang w:val="sr-Cyrl-CS"/>
        </w:rPr>
        <w:t xml:space="preserve">     </w:t>
      </w:r>
      <w:r w:rsidRPr="00835751">
        <w:rPr>
          <w:b/>
          <w:lang w:val="sr-Cyrl-CS"/>
        </w:rPr>
        <w:t>Назив школе је:</w:t>
      </w:r>
      <w:r>
        <w:rPr>
          <w:lang w:val="sr-Cyrl-CS"/>
        </w:rPr>
        <w:t xml:space="preserve">  Школа за основно образовање одраслих "Доситеј Обрадовић". </w:t>
      </w:r>
    </w:p>
    <w:p w:rsidR="00852328" w:rsidRDefault="00852328" w:rsidP="00852328">
      <w:pPr>
        <w:rPr>
          <w:lang w:val="sr-Cyrl-CS"/>
        </w:rPr>
      </w:pPr>
      <w:r>
        <w:rPr>
          <w:lang w:val="sr-Cyrl-CS"/>
        </w:rPr>
        <w:t xml:space="preserve">     </w:t>
      </w:r>
      <w:r w:rsidRPr="00835751">
        <w:rPr>
          <w:b/>
          <w:lang w:val="sr-Cyrl-CS"/>
        </w:rPr>
        <w:t>Седиште школе</w:t>
      </w:r>
      <w:r>
        <w:rPr>
          <w:lang w:val="sr-Cyrl-CS"/>
        </w:rPr>
        <w:t xml:space="preserve"> је у Лесковцу ,  ул. Влајкова, број 24    16000 Лесковац </w:t>
      </w:r>
    </w:p>
    <w:p w:rsidR="00852328" w:rsidRDefault="00852328" w:rsidP="00852328">
      <w:pPr>
        <w:rPr>
          <w:lang w:val="sr-Cyrl-CS"/>
        </w:rPr>
      </w:pPr>
      <w:r>
        <w:rPr>
          <w:lang w:val="sr-Cyrl-CS"/>
        </w:rPr>
        <w:t xml:space="preserve">     (зграда Основне школе Петар Тасић)</w:t>
      </w:r>
    </w:p>
    <w:p w:rsidR="00852328" w:rsidRDefault="00852328" w:rsidP="00852328">
      <w:pPr>
        <w:rPr>
          <w:lang w:val="sr-Cyrl-CS"/>
        </w:rPr>
      </w:pPr>
      <w:r w:rsidRPr="008E5904">
        <w:rPr>
          <w:b/>
          <w:lang w:val="sr-Cyrl-CS"/>
        </w:rPr>
        <w:t xml:space="preserve">     Телефон:</w:t>
      </w:r>
      <w:r>
        <w:rPr>
          <w:lang w:val="sr-Cyrl-CS"/>
        </w:rPr>
        <w:t xml:space="preserve">  </w:t>
      </w:r>
      <w:r w:rsidRPr="007520B3">
        <w:rPr>
          <w:b/>
          <w:lang w:val="sr-Cyrl-CS"/>
        </w:rPr>
        <w:t>016 /  215-771</w:t>
      </w:r>
    </w:p>
    <w:p w:rsidR="00852328" w:rsidRDefault="00852328" w:rsidP="00852328">
      <w:pPr>
        <w:rPr>
          <w:lang w:val="sr-Cyrl-CS"/>
        </w:rPr>
      </w:pPr>
      <w:r>
        <w:rPr>
          <w:lang w:val="sr-Cyrl-CS"/>
        </w:rPr>
        <w:t xml:space="preserve">     </w:t>
      </w:r>
      <w:r w:rsidRPr="008E5904">
        <w:rPr>
          <w:b/>
          <w:lang w:val="sr-Cyrl-CS"/>
        </w:rPr>
        <w:t>Мобилни телефон директора:</w:t>
      </w:r>
      <w:r>
        <w:rPr>
          <w:lang w:val="sr-Cyrl-CS"/>
        </w:rPr>
        <w:t xml:space="preserve"> </w:t>
      </w:r>
      <w:r w:rsidRPr="007520B3">
        <w:rPr>
          <w:b/>
          <w:lang w:val="sr-Cyrl-CS"/>
        </w:rPr>
        <w:t>065 353 96 34</w:t>
      </w:r>
    </w:p>
    <w:p w:rsidR="00852328" w:rsidRDefault="00852328" w:rsidP="00852328">
      <w:pPr>
        <w:rPr>
          <w:lang w:val="sr-Latn-CS"/>
        </w:rPr>
      </w:pPr>
      <w:r>
        <w:rPr>
          <w:lang w:val="sr-Cyrl-CS"/>
        </w:rPr>
        <w:t xml:space="preserve">     </w:t>
      </w:r>
      <w:r w:rsidRPr="00835751">
        <w:rPr>
          <w:b/>
          <w:lang w:val="sr-Cyrl-CS"/>
        </w:rPr>
        <w:t>Електронска адреса</w:t>
      </w:r>
      <w:r w:rsidR="00F11D63">
        <w:rPr>
          <w:lang w:val="sr-Cyrl-CS"/>
        </w:rPr>
        <w:t xml:space="preserve"> школе је </w:t>
      </w:r>
      <w:r w:rsidRPr="007520B3">
        <w:rPr>
          <w:b/>
          <w:lang w:val="sr-Latn-CS"/>
        </w:rPr>
        <w:t>sooodositej</w:t>
      </w:r>
      <w:r w:rsidRPr="007520B3">
        <w:rPr>
          <w:b/>
        </w:rPr>
        <w:t>leskovac</w:t>
      </w:r>
      <w:r w:rsidRPr="007520B3">
        <w:rPr>
          <w:b/>
          <w:lang w:val="sr-Latn-CS"/>
        </w:rPr>
        <w:t>@gmail.com</w:t>
      </w:r>
    </w:p>
    <w:p w:rsidR="00852328" w:rsidRDefault="00852328" w:rsidP="00852328">
      <w:pPr>
        <w:rPr>
          <w:lang w:val="sr-Cyrl-CS"/>
        </w:rPr>
      </w:pPr>
      <w:r>
        <w:rPr>
          <w:lang w:val="sr-Latn-CS"/>
        </w:rPr>
        <w:t xml:space="preserve">     </w:t>
      </w:r>
      <w:r w:rsidRPr="00835751">
        <w:rPr>
          <w:b/>
          <w:lang w:val="sr-Latn-CS"/>
        </w:rPr>
        <w:t>Ma</w:t>
      </w:r>
      <w:r w:rsidRPr="00835751">
        <w:rPr>
          <w:b/>
          <w:lang w:val="sr-Cyrl-CS"/>
        </w:rPr>
        <w:t>тични број</w:t>
      </w:r>
      <w:r>
        <w:rPr>
          <w:lang w:val="sr-Latn-CS"/>
        </w:rPr>
        <w:t xml:space="preserve"> : 07139454</w:t>
      </w:r>
    </w:p>
    <w:p w:rsidR="00852328" w:rsidRDefault="00852328" w:rsidP="00852328">
      <w:pPr>
        <w:rPr>
          <w:lang w:val="sr-Cyrl-CS"/>
        </w:rPr>
      </w:pPr>
      <w:r>
        <w:rPr>
          <w:lang w:val="sr-Cyrl-CS"/>
        </w:rPr>
        <w:t xml:space="preserve">     </w:t>
      </w:r>
      <w:r w:rsidRPr="00835751">
        <w:rPr>
          <w:b/>
          <w:lang w:val="sr-Cyrl-CS"/>
        </w:rPr>
        <w:t>Регистарски број</w:t>
      </w:r>
      <w:r>
        <w:rPr>
          <w:lang w:val="sr-Cyrl-CS"/>
        </w:rPr>
        <w:t xml:space="preserve"> : 6150130326</w:t>
      </w:r>
    </w:p>
    <w:p w:rsidR="00852328" w:rsidRDefault="00852328" w:rsidP="00852328">
      <w:pPr>
        <w:rPr>
          <w:lang w:val="sr-Cyrl-CS"/>
        </w:rPr>
      </w:pPr>
      <w:r>
        <w:rPr>
          <w:lang w:val="sr-Cyrl-CS"/>
        </w:rPr>
        <w:t xml:space="preserve">     </w:t>
      </w:r>
      <w:r w:rsidRPr="00835751">
        <w:rPr>
          <w:b/>
          <w:lang w:val="sr-Cyrl-CS"/>
        </w:rPr>
        <w:t>Делатност школе је</w:t>
      </w:r>
      <w:r>
        <w:t>:</w:t>
      </w:r>
      <w:r w:rsidR="0031407C">
        <w:rPr>
          <w:lang w:val="sr-Cyrl-CS"/>
        </w:rPr>
        <w:t xml:space="preserve"> основно образовање одраслих</w:t>
      </w:r>
      <w:r>
        <w:rPr>
          <w:lang w:val="sr-Cyrl-CS"/>
        </w:rPr>
        <w:t xml:space="preserve"> а шифра је:  8520 </w:t>
      </w:r>
    </w:p>
    <w:p w:rsidR="00852328" w:rsidRDefault="00852328" w:rsidP="00852328">
      <w:pPr>
        <w:rPr>
          <w:lang w:val="sr-Cyrl-CS"/>
        </w:rPr>
      </w:pPr>
      <w:r>
        <w:rPr>
          <w:lang w:val="sr-Cyrl-CS"/>
        </w:rPr>
        <w:t xml:space="preserve">     </w:t>
      </w:r>
      <w:r w:rsidRPr="00835751">
        <w:rPr>
          <w:b/>
          <w:lang w:val="sr-Cyrl-CS"/>
        </w:rPr>
        <w:t>ПИБ</w:t>
      </w:r>
      <w:r>
        <w:rPr>
          <w:lang w:val="sr-Cyrl-CS"/>
        </w:rPr>
        <w:t xml:space="preserve"> : 100328154</w:t>
      </w:r>
    </w:p>
    <w:p w:rsidR="00F11D63" w:rsidRDefault="00F11D63" w:rsidP="00F11D63">
      <w:pPr>
        <w:rPr>
          <w:lang w:val="sr-Cyrl-CS"/>
        </w:rPr>
      </w:pPr>
      <w:r>
        <w:rPr>
          <w:b/>
          <w:lang w:val="sr-Cyrl-CS"/>
        </w:rPr>
        <w:t xml:space="preserve">     </w:t>
      </w:r>
      <w:r>
        <w:rPr>
          <w:lang w:val="sr-Cyrl-CS"/>
        </w:rPr>
        <w:t xml:space="preserve">Буџет Републике Србије 840-1620-21 </w:t>
      </w:r>
    </w:p>
    <w:p w:rsidR="00F11D63" w:rsidRDefault="00F11D63" w:rsidP="00F11D63">
      <w:pPr>
        <w:rPr>
          <w:lang w:val="sr-Cyrl-CS"/>
        </w:rPr>
      </w:pPr>
      <w:r>
        <w:rPr>
          <w:lang w:val="sr-Cyrl-CS"/>
        </w:rPr>
        <w:t xml:space="preserve">     Буџет Општине 840-29550845-64</w:t>
      </w:r>
    </w:p>
    <w:p w:rsidR="00501DC6" w:rsidRDefault="00F11D63" w:rsidP="00852328">
      <w:pPr>
        <w:rPr>
          <w:lang/>
        </w:rPr>
      </w:pPr>
      <w:r>
        <w:rPr>
          <w:lang w:val="sr-Cyrl-CS"/>
        </w:rPr>
        <w:t xml:space="preserve">     Еразмус 84029550845-64</w:t>
      </w:r>
    </w:p>
    <w:p w:rsidR="00852328" w:rsidRDefault="00852328" w:rsidP="00852328">
      <w:pPr>
        <w:rPr>
          <w:lang w:val="sr-Cyrl-CS"/>
        </w:rPr>
      </w:pPr>
      <w:r w:rsidRPr="00835751">
        <w:rPr>
          <w:b/>
          <w:lang w:val="sr-Cyrl-CS"/>
        </w:rPr>
        <w:t>Законски заступник</w:t>
      </w:r>
      <w:r>
        <w:rPr>
          <w:lang w:val="sr-Cyrl-CS"/>
        </w:rPr>
        <w:t xml:space="preserve"> </w:t>
      </w:r>
      <w:r w:rsidRPr="00A80767">
        <w:rPr>
          <w:b/>
          <w:lang w:val="sr-Cyrl-CS"/>
        </w:rPr>
        <w:t>школе</w:t>
      </w:r>
      <w:r w:rsidRPr="00A80767">
        <w:rPr>
          <w:b/>
        </w:rPr>
        <w:t xml:space="preserve"> и руководилац органа</w:t>
      </w:r>
      <w:r>
        <w:rPr>
          <w:lang w:val="sr-Cyrl-CS"/>
        </w:rPr>
        <w:t>: директор Драгана Ковачевић.</w:t>
      </w:r>
    </w:p>
    <w:p w:rsidR="00852328" w:rsidRPr="00835751" w:rsidRDefault="00852328" w:rsidP="00852328">
      <w:r w:rsidRPr="00835751">
        <w:rPr>
          <w:b/>
          <w:lang w:val="sr-Cyrl-CS"/>
        </w:rPr>
        <w:t>Интернет страница</w:t>
      </w:r>
      <w:r>
        <w:rPr>
          <w:lang w:val="sr-Cyrl-CS"/>
        </w:rPr>
        <w:t xml:space="preserve">: </w:t>
      </w:r>
      <w:hyperlink r:id="rId6" w:history="1">
        <w:r w:rsidRPr="00692D66">
          <w:rPr>
            <w:rStyle w:val="Hyperlink"/>
            <w:lang w:val="sr-Cyrl-CS"/>
          </w:rPr>
          <w:t>https://sooodositej.edu.rs</w:t>
        </w:r>
      </w:hyperlink>
      <w:r>
        <w:rPr>
          <w:lang w:val="sr-Cyrl-CS"/>
        </w:rPr>
        <w:t xml:space="preserve"> (српски,  латиница).</w:t>
      </w:r>
    </w:p>
    <w:p w:rsidR="00852328" w:rsidRDefault="00852328" w:rsidP="00852328">
      <w:pPr>
        <w:rPr>
          <w:lang w:val="sr-Cyrl-CS"/>
        </w:rPr>
      </w:pPr>
      <w:r w:rsidRPr="00835751">
        <w:rPr>
          <w:b/>
          <w:lang w:val="sr-Cyrl-CS"/>
        </w:rPr>
        <w:t>Радно време</w:t>
      </w:r>
      <w:r>
        <w:rPr>
          <w:lang w:val="sr-Cyrl-CS"/>
        </w:rPr>
        <w:t xml:space="preserve"> </w:t>
      </w:r>
      <w:r w:rsidRPr="00350EC5">
        <w:rPr>
          <w:b/>
          <w:lang w:val="sr-Cyrl-CS"/>
        </w:rPr>
        <w:t>са странкама</w:t>
      </w:r>
      <w:r>
        <w:rPr>
          <w:lang w:val="sr-Cyrl-CS"/>
        </w:rPr>
        <w:t xml:space="preserve"> је од понедељка до петка у времену од 09,00 до 13,00 часова.</w:t>
      </w:r>
    </w:p>
    <w:p w:rsidR="00852328" w:rsidRPr="00907E3A" w:rsidRDefault="00852328" w:rsidP="00852328">
      <w:pPr>
        <w:rPr>
          <w:b/>
          <w:lang w:val="sr-Cyrl-CS"/>
        </w:rPr>
      </w:pPr>
      <w:r w:rsidRPr="00907E3A">
        <w:rPr>
          <w:b/>
          <w:lang w:val="sr-Cyrl-CS"/>
        </w:rPr>
        <w:t xml:space="preserve">Пријем поште: </w:t>
      </w:r>
      <w:r w:rsidRPr="00907E3A">
        <w:rPr>
          <w:lang w:val="sr-Cyrl-CS"/>
        </w:rPr>
        <w:t>у канцеларији секретара школе.</w:t>
      </w:r>
    </w:p>
    <w:p w:rsidR="00852328" w:rsidRDefault="00852328" w:rsidP="00852328">
      <w:pPr>
        <w:rPr>
          <w:lang w:val="sr-Cyrl-CS"/>
        </w:rPr>
      </w:pPr>
      <w:r w:rsidRPr="00835751">
        <w:rPr>
          <w:b/>
          <w:lang w:val="sr-Cyrl-CS"/>
        </w:rPr>
        <w:t>Приступачност особама са инвалидитетом објекту</w:t>
      </w:r>
      <w:r>
        <w:rPr>
          <w:lang w:val="sr-Cyrl-CS"/>
        </w:rPr>
        <w:t>: не постоји.</w:t>
      </w:r>
    </w:p>
    <w:p w:rsidR="00852328" w:rsidRPr="005C3FA8" w:rsidRDefault="00852328" w:rsidP="00852328">
      <w:pPr>
        <w:rPr>
          <w:lang w:val="sr-Cyrl-CS"/>
        </w:rPr>
      </w:pPr>
      <w:r w:rsidRPr="005C3FA8">
        <w:rPr>
          <w:b/>
          <w:lang w:val="sr-Cyrl-CS"/>
        </w:rPr>
        <w:t>Услуге које школа пружа:</w:t>
      </w:r>
      <w:r>
        <w:rPr>
          <w:b/>
          <w:lang w:val="sr-Cyrl-CS"/>
        </w:rPr>
        <w:t xml:space="preserve"> </w:t>
      </w:r>
      <w:r>
        <w:rPr>
          <w:lang w:val="sr-Cyrl-CS"/>
        </w:rPr>
        <w:t>основно образовање одраслих</w:t>
      </w:r>
    </w:p>
    <w:p w:rsidR="00852328" w:rsidRPr="00907E3A" w:rsidRDefault="00852328" w:rsidP="00852328">
      <w:pPr>
        <w:rPr>
          <w:b/>
          <w:lang w:val="sr-Cyrl-CS"/>
        </w:rPr>
      </w:pPr>
      <w:r w:rsidRPr="00907E3A">
        <w:rPr>
          <w:b/>
          <w:lang w:val="sr-Cyrl-CS"/>
        </w:rPr>
        <w:t xml:space="preserve">Име и презиме лица одређеног за унос података у информатор: </w:t>
      </w:r>
    </w:p>
    <w:p w:rsidR="00852328" w:rsidRDefault="0031407C" w:rsidP="00852328">
      <w:r>
        <w:rPr>
          <w:lang w:val="sr-Cyrl-CS"/>
        </w:rPr>
        <w:t>Наталија Стевановић</w:t>
      </w:r>
      <w:r w:rsidR="00852328">
        <w:rPr>
          <w:lang w:val="sr-Cyrl-CS"/>
        </w:rPr>
        <w:t xml:space="preserve">, секретар школе, Телефон: </w:t>
      </w:r>
      <w:r w:rsidR="00852328">
        <w:t xml:space="preserve">016 215 771;    </w:t>
      </w:r>
      <w:r w:rsidR="00852328">
        <w:rPr>
          <w:lang w:val="sr-Cyrl-CS"/>
        </w:rPr>
        <w:t>0</w:t>
      </w:r>
      <w:r w:rsidR="00634E47">
        <w:rPr>
          <w:lang w:val="sr-Cyrl-CS"/>
        </w:rPr>
        <w:t>61/301-73-66</w:t>
      </w:r>
      <w:r w:rsidR="00852328">
        <w:rPr>
          <w:lang w:val="sr-Cyrl-CS"/>
        </w:rPr>
        <w:t xml:space="preserve">; </w:t>
      </w:r>
    </w:p>
    <w:p w:rsidR="00852328" w:rsidRPr="0031407C" w:rsidRDefault="00852328" w:rsidP="00852328">
      <w:r>
        <w:rPr>
          <w:lang w:val="sr-Cyrl-CS"/>
        </w:rPr>
        <w:t xml:space="preserve">Е-маил: </w:t>
      </w:r>
      <w:r w:rsidR="0031407C">
        <w:t>sooopravnik@gmail.com</w:t>
      </w:r>
    </w:p>
    <w:p w:rsidR="00852328" w:rsidRPr="00A80767" w:rsidRDefault="00852328" w:rsidP="00852328"/>
    <w:p w:rsidR="00852328" w:rsidRDefault="00852328" w:rsidP="00852328">
      <w:pPr>
        <w:rPr>
          <w:lang w:val="sr-Cyrl-CS"/>
        </w:rPr>
      </w:pPr>
    </w:p>
    <w:p w:rsidR="00852328" w:rsidRDefault="00852328" w:rsidP="00852328">
      <w:pPr>
        <w:rPr>
          <w:lang w:val="sr-Cyrl-CS"/>
        </w:rPr>
      </w:pPr>
    </w:p>
    <w:p w:rsidR="00852328" w:rsidRDefault="001750F5" w:rsidP="00852328">
      <w:pPr>
        <w:numPr>
          <w:ilvl w:val="0"/>
          <w:numId w:val="19"/>
        </w:numPr>
        <w:rPr>
          <w:b/>
          <w:lang w:val="sr-Cyrl-CS"/>
        </w:rPr>
      </w:pPr>
      <w:r>
        <w:rPr>
          <w:b/>
          <w:lang w:val="sr-Cyrl-CS"/>
        </w:rPr>
        <w:t xml:space="preserve">ОРГАНИЗАЦИОНА СТРУКТУРА </w:t>
      </w:r>
    </w:p>
    <w:p w:rsidR="00852328" w:rsidRDefault="00852328" w:rsidP="00852328">
      <w:pPr>
        <w:rPr>
          <w:b/>
          <w:lang w:val="sr-Cyrl-CS"/>
        </w:rPr>
      </w:pPr>
    </w:p>
    <w:p w:rsidR="00852328" w:rsidRDefault="00852328" w:rsidP="00852328">
      <w:pPr>
        <w:rPr>
          <w:b/>
          <w:lang w:val="sr-Cyrl-CS"/>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tblGrid>
      <w:tr w:rsidR="00852328" w:rsidRPr="009D1708" w:rsidTr="0031407C">
        <w:tc>
          <w:tcPr>
            <w:tcW w:w="2340" w:type="dxa"/>
          </w:tcPr>
          <w:p w:rsidR="00852328" w:rsidRPr="009D1708" w:rsidRDefault="00852328" w:rsidP="0031407C">
            <w:pPr>
              <w:rPr>
                <w:lang w:val="sr-Cyrl-CS"/>
              </w:rPr>
            </w:pPr>
            <w:r w:rsidRPr="009D1708">
              <w:rPr>
                <w:lang w:val="sr-Cyrl-CS"/>
              </w:rPr>
              <w:t>ШКОЛСКИ ОДБОР</w:t>
            </w:r>
          </w:p>
          <w:p w:rsidR="00852328" w:rsidRPr="009D1708" w:rsidRDefault="00852328" w:rsidP="0031407C">
            <w:pPr>
              <w:rPr>
                <w:lang w:val="sr-Cyrl-CS"/>
              </w:rPr>
            </w:pPr>
          </w:p>
        </w:tc>
      </w:tr>
    </w:tbl>
    <w:p w:rsidR="00852328" w:rsidRDefault="00852328" w:rsidP="00852328">
      <w:pPr>
        <w:ind w:left="360"/>
        <w:rPr>
          <w:lang w:val="sr-Cyrl-CS"/>
        </w:rPr>
      </w:pPr>
    </w:p>
    <w:p w:rsidR="00852328" w:rsidRDefault="00852328" w:rsidP="00852328">
      <w:pPr>
        <w:ind w:left="360"/>
        <w:rPr>
          <w:lang w:val="sr-Cyrl-CS"/>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tblGrid>
      <w:tr w:rsidR="00852328" w:rsidRPr="009D1708" w:rsidTr="0031407C">
        <w:tc>
          <w:tcPr>
            <w:tcW w:w="2340" w:type="dxa"/>
          </w:tcPr>
          <w:p w:rsidR="00852328" w:rsidRPr="009D1708" w:rsidRDefault="00852328" w:rsidP="0031407C">
            <w:pPr>
              <w:rPr>
                <w:lang w:val="sr-Cyrl-CS"/>
              </w:rPr>
            </w:pPr>
            <w:r w:rsidRPr="009D1708">
              <w:rPr>
                <w:lang w:val="sr-Cyrl-CS"/>
              </w:rPr>
              <w:t xml:space="preserve">       ДИРЕКТОР</w:t>
            </w:r>
          </w:p>
          <w:p w:rsidR="00852328" w:rsidRPr="009D1708" w:rsidRDefault="00852328" w:rsidP="0031407C">
            <w:pPr>
              <w:rPr>
                <w:lang w:val="sr-Cyrl-CS"/>
              </w:rPr>
            </w:pPr>
          </w:p>
        </w:tc>
      </w:tr>
    </w:tbl>
    <w:p w:rsidR="00852328" w:rsidRDefault="00852328" w:rsidP="00852328">
      <w:pPr>
        <w:ind w:left="720"/>
        <w:rPr>
          <w:lang w:val="sr-Cyrl-CS"/>
        </w:rPr>
      </w:pPr>
    </w:p>
    <w:p w:rsidR="00852328" w:rsidRDefault="00852328" w:rsidP="00852328">
      <w:pPr>
        <w:ind w:left="720"/>
        <w:rPr>
          <w:lang w:val="sr-Cyrl-CS"/>
        </w:rPr>
      </w:pPr>
    </w:p>
    <w:tbl>
      <w:tblPr>
        <w:tblW w:w="108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4"/>
        <w:gridCol w:w="1438"/>
        <w:gridCol w:w="2501"/>
        <w:gridCol w:w="3271"/>
        <w:gridCol w:w="1896"/>
      </w:tblGrid>
      <w:tr w:rsidR="00852328" w:rsidRPr="009D1708" w:rsidTr="0031407C">
        <w:tc>
          <w:tcPr>
            <w:tcW w:w="1800" w:type="dxa"/>
          </w:tcPr>
          <w:p w:rsidR="00852328" w:rsidRPr="009D1708" w:rsidRDefault="00852328" w:rsidP="0031407C">
            <w:pPr>
              <w:rPr>
                <w:lang w:val="sr-Cyrl-CS"/>
              </w:rPr>
            </w:pPr>
            <w:r w:rsidRPr="009D1708">
              <w:rPr>
                <w:lang w:val="sr-Cyrl-CS"/>
              </w:rPr>
              <w:t>ПОМОЋНИК</w:t>
            </w:r>
          </w:p>
          <w:p w:rsidR="00852328" w:rsidRPr="009D1708" w:rsidRDefault="00852328" w:rsidP="0031407C">
            <w:pPr>
              <w:rPr>
                <w:lang w:val="sr-Cyrl-CS"/>
              </w:rPr>
            </w:pPr>
            <w:r w:rsidRPr="009D1708">
              <w:rPr>
                <w:lang w:val="sr-Cyrl-CS"/>
              </w:rPr>
              <w:t>ДИРЕКТОРА</w:t>
            </w:r>
          </w:p>
        </w:tc>
        <w:tc>
          <w:tcPr>
            <w:tcW w:w="1440" w:type="dxa"/>
          </w:tcPr>
          <w:p w:rsidR="00852328" w:rsidRPr="009D1708" w:rsidRDefault="00852328" w:rsidP="0031407C">
            <w:pPr>
              <w:rPr>
                <w:lang w:val="sr-Cyrl-CS"/>
              </w:rPr>
            </w:pPr>
            <w:r w:rsidRPr="009D1708">
              <w:rPr>
                <w:lang w:val="sr-Cyrl-CS"/>
              </w:rPr>
              <w:t>СЕКРЕТАР</w:t>
            </w:r>
          </w:p>
        </w:tc>
        <w:tc>
          <w:tcPr>
            <w:tcW w:w="2520" w:type="dxa"/>
          </w:tcPr>
          <w:p w:rsidR="00852328" w:rsidRPr="009D1708" w:rsidRDefault="00852328" w:rsidP="0031407C">
            <w:pPr>
              <w:rPr>
                <w:lang w:val="sr-Cyrl-CS"/>
              </w:rPr>
            </w:pPr>
            <w:r w:rsidRPr="009D1708">
              <w:rPr>
                <w:lang w:val="sr-Cyrl-CS"/>
              </w:rPr>
              <w:t xml:space="preserve">ШЕФ </w:t>
            </w:r>
          </w:p>
          <w:p w:rsidR="00852328" w:rsidRPr="009D1708" w:rsidRDefault="00852328" w:rsidP="0031407C">
            <w:pPr>
              <w:rPr>
                <w:lang w:val="sr-Cyrl-CS"/>
              </w:rPr>
            </w:pPr>
            <w:r w:rsidRPr="009D1708">
              <w:rPr>
                <w:lang w:val="sr-Cyrl-CS"/>
              </w:rPr>
              <w:t>РАЧУНОВОДСТВА</w:t>
            </w:r>
          </w:p>
        </w:tc>
        <w:tc>
          <w:tcPr>
            <w:tcW w:w="3420" w:type="dxa"/>
          </w:tcPr>
          <w:p w:rsidR="00852328" w:rsidRPr="009D1708" w:rsidRDefault="00852328" w:rsidP="0031407C">
            <w:pPr>
              <w:rPr>
                <w:lang w:val="sr-Cyrl-CS"/>
              </w:rPr>
            </w:pPr>
            <w:r w:rsidRPr="009D1708">
              <w:rPr>
                <w:lang w:val="sr-Cyrl-CS"/>
              </w:rPr>
              <w:t>СТРУЧНИ САРАДНИК И</w:t>
            </w:r>
          </w:p>
          <w:p w:rsidR="00852328" w:rsidRPr="009D1708" w:rsidRDefault="00852328" w:rsidP="0031407C">
            <w:pPr>
              <w:rPr>
                <w:lang w:val="sr-Cyrl-CS"/>
              </w:rPr>
            </w:pPr>
            <w:r w:rsidRPr="009D1708">
              <w:rPr>
                <w:lang w:val="sr-Cyrl-CS"/>
              </w:rPr>
              <w:t>АНДРАГОШКИ АСИСТЕНТ</w:t>
            </w:r>
          </w:p>
        </w:tc>
        <w:tc>
          <w:tcPr>
            <w:tcW w:w="1710" w:type="dxa"/>
          </w:tcPr>
          <w:p w:rsidR="00852328" w:rsidRPr="009D1708" w:rsidRDefault="00852328" w:rsidP="0031407C">
            <w:pPr>
              <w:rPr>
                <w:lang w:val="sr-Cyrl-CS"/>
              </w:rPr>
            </w:pPr>
            <w:r w:rsidRPr="009D1708">
              <w:rPr>
                <w:lang w:val="sr-Cyrl-CS"/>
              </w:rPr>
              <w:t>НАСТАВНИЦИ</w:t>
            </w:r>
          </w:p>
        </w:tc>
      </w:tr>
    </w:tbl>
    <w:p w:rsidR="00852328" w:rsidRDefault="00852328" w:rsidP="00852328">
      <w:pPr>
        <w:ind w:left="720"/>
        <w:rPr>
          <w:lang w:val="sr-Cyrl-CS"/>
        </w:rPr>
      </w:pPr>
    </w:p>
    <w:p w:rsidR="00852328" w:rsidRDefault="00852328" w:rsidP="00852328">
      <w:pPr>
        <w:ind w:left="720"/>
        <w:rPr>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4"/>
      </w:tblGrid>
      <w:tr w:rsidR="00852328" w:rsidRPr="009D1708" w:rsidTr="0031407C">
        <w:tc>
          <w:tcPr>
            <w:tcW w:w="1440" w:type="dxa"/>
          </w:tcPr>
          <w:p w:rsidR="00852328" w:rsidRPr="001750F5" w:rsidRDefault="001750F5" w:rsidP="0031407C">
            <w:r>
              <w:t>ПОМОЋНИ РАДНИК</w:t>
            </w:r>
          </w:p>
        </w:tc>
      </w:tr>
    </w:tbl>
    <w:p w:rsidR="00852328" w:rsidRDefault="00852328" w:rsidP="00852328">
      <w:pPr>
        <w:rPr>
          <w:lang w:val="sr-Cyrl-CS"/>
        </w:rPr>
      </w:pPr>
    </w:p>
    <w:p w:rsidR="00852328" w:rsidRDefault="00852328" w:rsidP="0031407C">
      <w:pPr>
        <w:rPr>
          <w:b/>
          <w:lang w:val="sr-Cyrl-CS"/>
        </w:rPr>
      </w:pPr>
      <w:r>
        <w:rPr>
          <w:b/>
          <w:lang w:val="sr-Cyrl-CS"/>
        </w:rPr>
        <w:t xml:space="preserve">ИМЕНА, ПОДАТКЕ ЗА КОНТАК И ОПИС ФУНКЦИЈА </w:t>
      </w:r>
    </w:p>
    <w:p w:rsidR="00852328" w:rsidRDefault="00852328" w:rsidP="00852328">
      <w:pPr>
        <w:ind w:left="720"/>
        <w:rPr>
          <w:b/>
          <w:lang w:val="sr-Cyrl-CS"/>
        </w:rPr>
      </w:pPr>
    </w:p>
    <w:p w:rsidR="00852328" w:rsidRPr="00BB4FCF" w:rsidRDefault="0031407C" w:rsidP="0031407C">
      <w:pPr>
        <w:rPr>
          <w:lang w:val="sr-Cyrl-CS"/>
        </w:rPr>
      </w:pPr>
      <w:r>
        <w:rPr>
          <w:lang w:val="sr-Cyrl-CS"/>
        </w:rPr>
        <w:t>3.</w:t>
      </w:r>
      <w:r w:rsidR="00852328">
        <w:rPr>
          <w:b/>
          <w:lang w:val="sr-Cyrl-CS"/>
        </w:rPr>
        <w:t>ОРГАН УПРАВЉАЊА – ШКОЛСКИ ОДБОР</w:t>
      </w:r>
    </w:p>
    <w:p w:rsidR="00852328" w:rsidRPr="00BB4FCF" w:rsidRDefault="00852328" w:rsidP="00852328">
      <w:pPr>
        <w:ind w:left="1305"/>
        <w:rPr>
          <w:lang w:val="sr-Cyrl-CS"/>
        </w:rPr>
      </w:pPr>
    </w:p>
    <w:p w:rsidR="00852328" w:rsidRPr="00C117C0" w:rsidRDefault="00852328" w:rsidP="00852328">
      <w:pPr>
        <w:ind w:left="1170"/>
        <w:rPr>
          <w:lang w:val="sr-Cyrl-CS"/>
        </w:rPr>
      </w:pPr>
      <w:r>
        <w:rPr>
          <w:b/>
          <w:lang w:val="sr-Cyrl-CS"/>
        </w:rPr>
        <w:t>3.1.Састав</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50"/>
        <w:gridCol w:w="4680"/>
        <w:gridCol w:w="4500"/>
      </w:tblGrid>
      <w:tr w:rsidR="00B806E9" w:rsidRPr="00141227" w:rsidTr="001E5C5B">
        <w:trPr>
          <w:trHeight w:val="368"/>
        </w:trPr>
        <w:tc>
          <w:tcPr>
            <w:tcW w:w="810" w:type="dxa"/>
          </w:tcPr>
          <w:p w:rsidR="00B806E9" w:rsidRPr="00141227" w:rsidRDefault="00B806E9" w:rsidP="00B806E9">
            <w:pPr>
              <w:rPr>
                <w:lang w:val="sr-Cyrl-CS"/>
              </w:rPr>
            </w:pPr>
            <w:r w:rsidRPr="00141227">
              <w:rPr>
                <w:lang w:val="sr-Cyrl-CS"/>
              </w:rPr>
              <w:t>Р.бр.</w:t>
            </w:r>
          </w:p>
        </w:tc>
        <w:tc>
          <w:tcPr>
            <w:tcW w:w="450" w:type="dxa"/>
          </w:tcPr>
          <w:p w:rsidR="00B806E9" w:rsidRPr="00141227" w:rsidRDefault="00B806E9" w:rsidP="00B806E9">
            <w:pPr>
              <w:rPr>
                <w:lang w:val="sr-Cyrl-CS"/>
              </w:rPr>
            </w:pPr>
          </w:p>
        </w:tc>
        <w:tc>
          <w:tcPr>
            <w:tcW w:w="4680" w:type="dxa"/>
          </w:tcPr>
          <w:p w:rsidR="00B806E9" w:rsidRPr="00141227" w:rsidRDefault="00B806E9" w:rsidP="00B806E9">
            <w:pPr>
              <w:rPr>
                <w:lang w:val="sr-Cyrl-CS"/>
              </w:rPr>
            </w:pPr>
            <w:r w:rsidRPr="00141227">
              <w:rPr>
                <w:lang w:val="sr-Cyrl-CS"/>
              </w:rPr>
              <w:t>представник</w:t>
            </w:r>
          </w:p>
        </w:tc>
        <w:tc>
          <w:tcPr>
            <w:tcW w:w="4500" w:type="dxa"/>
          </w:tcPr>
          <w:p w:rsidR="00B806E9" w:rsidRPr="00141227" w:rsidRDefault="00B806E9" w:rsidP="00B806E9">
            <w:pPr>
              <w:rPr>
                <w:lang w:val="sr-Cyrl-CS"/>
              </w:rPr>
            </w:pPr>
            <w:r w:rsidRPr="00141227">
              <w:rPr>
                <w:lang w:val="sr-Cyrl-CS"/>
              </w:rPr>
              <w:t>податке за контакт</w:t>
            </w:r>
          </w:p>
        </w:tc>
      </w:tr>
    </w:tbl>
    <w:tbl>
      <w:tblPr>
        <w:tblpPr w:leftFromText="180" w:rightFromText="180" w:vertAnchor="text" w:tblpX="-432" w:tblpY="5"/>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880"/>
        <w:gridCol w:w="1800"/>
        <w:gridCol w:w="4950"/>
      </w:tblGrid>
      <w:tr w:rsidR="00B806E9" w:rsidRPr="00141227" w:rsidTr="00B806E9">
        <w:tc>
          <w:tcPr>
            <w:tcW w:w="1242" w:type="dxa"/>
          </w:tcPr>
          <w:p w:rsidR="00B806E9" w:rsidRPr="00141227" w:rsidRDefault="00B806E9" w:rsidP="00B806E9">
            <w:pPr>
              <w:rPr>
                <w:lang w:val="sr-Cyrl-CS"/>
              </w:rPr>
            </w:pPr>
            <w:r>
              <w:rPr>
                <w:lang w:val="sr-Cyrl-CS"/>
              </w:rPr>
              <w:t>1.</w:t>
            </w:r>
          </w:p>
        </w:tc>
        <w:tc>
          <w:tcPr>
            <w:tcW w:w="2880" w:type="dxa"/>
          </w:tcPr>
          <w:p w:rsidR="00B806E9" w:rsidRPr="00141227" w:rsidRDefault="00B806E9" w:rsidP="00B806E9">
            <w:pPr>
              <w:rPr>
                <w:lang w:val="sr-Cyrl-CS"/>
              </w:rPr>
            </w:pPr>
            <w:r w:rsidRPr="00141227">
              <w:rPr>
                <w:lang w:val="sr-Cyrl-CS"/>
              </w:rPr>
              <w:t xml:space="preserve">  </w:t>
            </w:r>
            <w:r>
              <w:rPr>
                <w:lang w:val="sr-Cyrl-CS"/>
              </w:rPr>
              <w:t>Саша Глишић</w:t>
            </w:r>
          </w:p>
        </w:tc>
        <w:tc>
          <w:tcPr>
            <w:tcW w:w="1800" w:type="dxa"/>
          </w:tcPr>
          <w:p w:rsidR="00B806E9" w:rsidRPr="00141227" w:rsidRDefault="00B806E9" w:rsidP="00B806E9">
            <w:pPr>
              <w:rPr>
                <w:lang w:val="sr-Cyrl-CS"/>
              </w:rPr>
            </w:pPr>
            <w:r w:rsidRPr="00141227">
              <w:rPr>
                <w:lang w:val="sr-Cyrl-CS"/>
              </w:rPr>
              <w:t>локалне самоу</w:t>
            </w:r>
          </w:p>
        </w:tc>
        <w:tc>
          <w:tcPr>
            <w:tcW w:w="4950" w:type="dxa"/>
          </w:tcPr>
          <w:p w:rsidR="00B806E9" w:rsidRDefault="00B806E9" w:rsidP="00B806E9">
            <w:pPr>
              <w:rPr>
                <w:lang w:val="sr-Cyrl-CS"/>
              </w:rPr>
            </w:pPr>
            <w:r>
              <w:rPr>
                <w:lang w:val="sr-Cyrl-CS"/>
              </w:rPr>
              <w:t>Тел</w:t>
            </w:r>
          </w:p>
          <w:p w:rsidR="00B806E9" w:rsidRPr="00141227" w:rsidRDefault="00B806E9" w:rsidP="00B806E9">
            <w:pPr>
              <w:rPr>
                <w:lang w:val="sr-Cyrl-CS"/>
              </w:rPr>
            </w:pPr>
            <w:r>
              <w:rPr>
                <w:lang w:val="sr-Cyrl-CS"/>
              </w:rPr>
              <w:t>Емаил:</w:t>
            </w:r>
          </w:p>
        </w:tc>
      </w:tr>
      <w:tr w:rsidR="00B806E9" w:rsidRPr="00141227" w:rsidTr="00B806E9">
        <w:tc>
          <w:tcPr>
            <w:tcW w:w="1242" w:type="dxa"/>
          </w:tcPr>
          <w:p w:rsidR="00B806E9" w:rsidRPr="00141227" w:rsidRDefault="00B806E9" w:rsidP="00B806E9">
            <w:pPr>
              <w:rPr>
                <w:lang w:val="sr-Cyrl-CS"/>
              </w:rPr>
            </w:pPr>
            <w:r>
              <w:rPr>
                <w:lang w:val="sr-Cyrl-CS"/>
              </w:rPr>
              <w:t>2</w:t>
            </w:r>
            <w:r w:rsidRPr="00141227">
              <w:rPr>
                <w:lang w:val="sr-Cyrl-CS"/>
              </w:rPr>
              <w:t>.</w:t>
            </w:r>
          </w:p>
        </w:tc>
        <w:tc>
          <w:tcPr>
            <w:tcW w:w="2880" w:type="dxa"/>
          </w:tcPr>
          <w:p w:rsidR="00B806E9" w:rsidRPr="00141227" w:rsidRDefault="00B806E9" w:rsidP="00B806E9">
            <w:pPr>
              <w:rPr>
                <w:lang w:val="sr-Cyrl-CS"/>
              </w:rPr>
            </w:pPr>
            <w:r>
              <w:rPr>
                <w:lang w:val="sr-Cyrl-CS"/>
              </w:rPr>
              <w:t>Саша Костић - предс</w:t>
            </w:r>
            <w:r w:rsidRPr="00141227">
              <w:rPr>
                <w:lang w:val="sr-Cyrl-CS"/>
              </w:rPr>
              <w:t>е</w:t>
            </w:r>
            <w:r>
              <w:rPr>
                <w:lang w:val="sr-Cyrl-CS"/>
              </w:rPr>
              <w:t>д</w:t>
            </w:r>
            <w:r w:rsidRPr="00141227">
              <w:rPr>
                <w:lang w:val="sr-Cyrl-CS"/>
              </w:rPr>
              <w:t>ник</w:t>
            </w:r>
          </w:p>
        </w:tc>
        <w:tc>
          <w:tcPr>
            <w:tcW w:w="1800" w:type="dxa"/>
          </w:tcPr>
          <w:p w:rsidR="00B806E9" w:rsidRPr="00141227" w:rsidRDefault="00B806E9" w:rsidP="00B806E9">
            <w:pPr>
              <w:rPr>
                <w:lang w:val="sr-Cyrl-CS"/>
              </w:rPr>
            </w:pPr>
            <w:r w:rsidRPr="00141227">
              <w:rPr>
                <w:lang w:val="sr-Cyrl-CS"/>
              </w:rPr>
              <w:t>запослених</w:t>
            </w:r>
          </w:p>
        </w:tc>
        <w:tc>
          <w:tcPr>
            <w:tcW w:w="4950" w:type="dxa"/>
          </w:tcPr>
          <w:p w:rsidR="00B806E9" w:rsidRPr="00141227" w:rsidRDefault="00B806E9" w:rsidP="00B806E9">
            <w:pPr>
              <w:rPr>
                <w:lang w:val="sr-Cyrl-CS"/>
              </w:rPr>
            </w:pPr>
            <w:r w:rsidRPr="00141227">
              <w:rPr>
                <w:lang w:val="sr-Cyrl-CS"/>
              </w:rPr>
              <w:t>Тел. 069 204 10 12</w:t>
            </w:r>
          </w:p>
          <w:p w:rsidR="00B806E9" w:rsidRPr="00A7472E" w:rsidRDefault="00B806E9" w:rsidP="00B806E9">
            <w:pPr>
              <w:spacing w:line="480" w:lineRule="auto"/>
            </w:pPr>
            <w:r w:rsidRPr="00141227">
              <w:rPr>
                <w:lang w:val="sr-Cyrl-CS"/>
              </w:rPr>
              <w:t xml:space="preserve">Е-маил: </w:t>
            </w:r>
            <w:r w:rsidRPr="00141227">
              <w:t>salesooozvezdadanica</w:t>
            </w:r>
            <w:r>
              <w:t>@hotmail.com</w:t>
            </w:r>
          </w:p>
        </w:tc>
      </w:tr>
      <w:tr w:rsidR="00B806E9" w:rsidRPr="00141227" w:rsidTr="00B806E9">
        <w:tc>
          <w:tcPr>
            <w:tcW w:w="1242" w:type="dxa"/>
          </w:tcPr>
          <w:p w:rsidR="00B806E9" w:rsidRPr="00A7472E" w:rsidRDefault="00B806E9" w:rsidP="00B806E9">
            <w:r>
              <w:t>3.</w:t>
            </w:r>
          </w:p>
        </w:tc>
        <w:tc>
          <w:tcPr>
            <w:tcW w:w="2880" w:type="dxa"/>
          </w:tcPr>
          <w:p w:rsidR="00B806E9" w:rsidRPr="00141227" w:rsidRDefault="00B806E9" w:rsidP="00B806E9">
            <w:r>
              <w:t>Весна Ђокић</w:t>
            </w:r>
          </w:p>
        </w:tc>
        <w:tc>
          <w:tcPr>
            <w:tcW w:w="1800" w:type="dxa"/>
          </w:tcPr>
          <w:p w:rsidR="00B806E9" w:rsidRPr="00141227" w:rsidRDefault="00B806E9" w:rsidP="00B806E9">
            <w:pPr>
              <w:rPr>
                <w:lang w:val="sr-Cyrl-CS"/>
              </w:rPr>
            </w:pPr>
            <w:r w:rsidRPr="00141227">
              <w:rPr>
                <w:lang w:val="sr-Cyrl-CS"/>
              </w:rPr>
              <w:t>запослених</w:t>
            </w:r>
          </w:p>
        </w:tc>
        <w:tc>
          <w:tcPr>
            <w:tcW w:w="4950" w:type="dxa"/>
          </w:tcPr>
          <w:p w:rsidR="00B806E9" w:rsidRPr="00141227" w:rsidRDefault="00B806E9" w:rsidP="00B806E9">
            <w:pPr>
              <w:rPr>
                <w:lang w:val="sr-Cyrl-CS"/>
              </w:rPr>
            </w:pPr>
            <w:r w:rsidRPr="00141227">
              <w:rPr>
                <w:lang w:val="sr-Cyrl-CS"/>
              </w:rPr>
              <w:t>Тел. 069 28 08 777</w:t>
            </w:r>
          </w:p>
          <w:p w:rsidR="00B806E9" w:rsidRPr="004747A0" w:rsidRDefault="00B806E9" w:rsidP="00B806E9">
            <w:r w:rsidRPr="00141227">
              <w:rPr>
                <w:lang w:val="sr-Cyrl-CS"/>
              </w:rPr>
              <w:t xml:space="preserve">Е-маил: </w:t>
            </w:r>
            <w:r>
              <w:t>vesnahem@hotmail.com</w:t>
            </w:r>
          </w:p>
        </w:tc>
      </w:tr>
      <w:tr w:rsidR="00B806E9" w:rsidRPr="00141227" w:rsidTr="00B806E9">
        <w:tc>
          <w:tcPr>
            <w:tcW w:w="1242" w:type="dxa"/>
          </w:tcPr>
          <w:p w:rsidR="00B806E9" w:rsidRPr="00141227" w:rsidRDefault="00B806E9" w:rsidP="00B806E9">
            <w:r>
              <w:t>4</w:t>
            </w:r>
            <w:r w:rsidRPr="00141227">
              <w:t>.</w:t>
            </w:r>
          </w:p>
        </w:tc>
        <w:tc>
          <w:tcPr>
            <w:tcW w:w="2880" w:type="dxa"/>
          </w:tcPr>
          <w:p w:rsidR="00B806E9" w:rsidRPr="00141227" w:rsidRDefault="00B806E9" w:rsidP="00B806E9">
            <w:r w:rsidRPr="00141227">
              <w:t>Часлав Стојилковић</w:t>
            </w:r>
          </w:p>
        </w:tc>
        <w:tc>
          <w:tcPr>
            <w:tcW w:w="1800" w:type="dxa"/>
          </w:tcPr>
          <w:p w:rsidR="00B806E9" w:rsidRPr="00141227" w:rsidRDefault="00B806E9" w:rsidP="00B806E9">
            <w:pPr>
              <w:rPr>
                <w:lang w:val="sr-Cyrl-CS"/>
              </w:rPr>
            </w:pPr>
            <w:r w:rsidRPr="00141227">
              <w:rPr>
                <w:lang w:val="sr-Cyrl-CS"/>
              </w:rPr>
              <w:t>запослних</w:t>
            </w:r>
          </w:p>
        </w:tc>
        <w:tc>
          <w:tcPr>
            <w:tcW w:w="4950" w:type="dxa"/>
          </w:tcPr>
          <w:p w:rsidR="00B806E9" w:rsidRPr="004747A0" w:rsidRDefault="00B806E9" w:rsidP="00B806E9">
            <w:r w:rsidRPr="00141227">
              <w:rPr>
                <w:lang w:val="sr-Cyrl-CS"/>
              </w:rPr>
              <w:t xml:space="preserve">Тел. </w:t>
            </w:r>
            <w:r>
              <w:t>063 620 252</w:t>
            </w:r>
          </w:p>
          <w:p w:rsidR="00B806E9" w:rsidRPr="004747A0" w:rsidRDefault="00B806E9" w:rsidP="00B806E9">
            <w:r w:rsidRPr="00141227">
              <w:rPr>
                <w:lang w:val="sr-Cyrl-CS"/>
              </w:rPr>
              <w:t>Е-маил:</w:t>
            </w:r>
            <w:r>
              <w:t xml:space="preserve"> hestecaslav@hotmail.com</w:t>
            </w:r>
          </w:p>
        </w:tc>
      </w:tr>
      <w:tr w:rsidR="00B806E9" w:rsidRPr="00141227" w:rsidTr="00B806E9">
        <w:tc>
          <w:tcPr>
            <w:tcW w:w="1242" w:type="dxa"/>
          </w:tcPr>
          <w:p w:rsidR="00B806E9" w:rsidRPr="00141227" w:rsidRDefault="00B806E9" w:rsidP="00B806E9">
            <w:r>
              <w:t>5</w:t>
            </w:r>
            <w:r w:rsidRPr="00141227">
              <w:t>.</w:t>
            </w:r>
          </w:p>
        </w:tc>
        <w:tc>
          <w:tcPr>
            <w:tcW w:w="2880" w:type="dxa"/>
          </w:tcPr>
          <w:p w:rsidR="00B806E9" w:rsidRPr="0031407C" w:rsidRDefault="00B806E9" w:rsidP="00B806E9">
            <w:r>
              <w:t>Дијана Маћешић</w:t>
            </w:r>
          </w:p>
        </w:tc>
        <w:tc>
          <w:tcPr>
            <w:tcW w:w="1800" w:type="dxa"/>
          </w:tcPr>
          <w:p w:rsidR="00B806E9" w:rsidRPr="00141227" w:rsidRDefault="00B806E9" w:rsidP="00B806E9">
            <w:pPr>
              <w:rPr>
                <w:lang w:val="sr-Cyrl-CS"/>
              </w:rPr>
            </w:pPr>
            <w:r w:rsidRPr="00141227">
              <w:rPr>
                <w:lang w:val="sr-Cyrl-CS"/>
              </w:rPr>
              <w:t>запослних</w:t>
            </w:r>
          </w:p>
        </w:tc>
        <w:tc>
          <w:tcPr>
            <w:tcW w:w="4950" w:type="dxa"/>
          </w:tcPr>
          <w:p w:rsidR="00B806E9" w:rsidRPr="004747A0" w:rsidRDefault="00B806E9" w:rsidP="00B806E9">
            <w:r w:rsidRPr="00141227">
              <w:rPr>
                <w:lang w:val="sr-Cyrl-CS"/>
              </w:rPr>
              <w:t>Тел.</w:t>
            </w:r>
            <w:r>
              <w:t>064 17 86 296  ,  061 1852 152</w:t>
            </w:r>
          </w:p>
          <w:p w:rsidR="00B806E9" w:rsidRPr="00141227" w:rsidRDefault="00B806E9" w:rsidP="00B806E9">
            <w:r w:rsidRPr="00141227">
              <w:rPr>
                <w:lang w:val="sr-Cyrl-CS"/>
              </w:rPr>
              <w:t>Е-маил:</w:t>
            </w:r>
            <w:r>
              <w:t xml:space="preserve"> aleksandarmiljkovic84@hotmail.com</w:t>
            </w:r>
          </w:p>
        </w:tc>
      </w:tr>
      <w:tr w:rsidR="00B806E9" w:rsidRPr="00141227" w:rsidTr="00B806E9">
        <w:tc>
          <w:tcPr>
            <w:tcW w:w="1242" w:type="dxa"/>
          </w:tcPr>
          <w:p w:rsidR="00B806E9" w:rsidRPr="00141227" w:rsidRDefault="00B806E9" w:rsidP="00B806E9">
            <w:r>
              <w:t>6</w:t>
            </w:r>
            <w:r w:rsidRPr="00141227">
              <w:t>.</w:t>
            </w:r>
          </w:p>
        </w:tc>
        <w:tc>
          <w:tcPr>
            <w:tcW w:w="2880" w:type="dxa"/>
          </w:tcPr>
          <w:p w:rsidR="00B806E9" w:rsidRPr="0031407C" w:rsidRDefault="00B806E9" w:rsidP="00B806E9">
            <w:r>
              <w:t>Јана Михајловић</w:t>
            </w:r>
          </w:p>
        </w:tc>
        <w:tc>
          <w:tcPr>
            <w:tcW w:w="1800" w:type="dxa"/>
          </w:tcPr>
          <w:p w:rsidR="00B806E9" w:rsidRPr="00141227" w:rsidRDefault="00B806E9" w:rsidP="00B806E9">
            <w:pPr>
              <w:rPr>
                <w:lang w:val="sr-Cyrl-CS"/>
              </w:rPr>
            </w:pPr>
            <w:r w:rsidRPr="00141227">
              <w:rPr>
                <w:lang w:val="sr-Cyrl-CS"/>
              </w:rPr>
              <w:t>локалне самоу</w:t>
            </w:r>
          </w:p>
        </w:tc>
        <w:tc>
          <w:tcPr>
            <w:tcW w:w="4950" w:type="dxa"/>
          </w:tcPr>
          <w:p w:rsidR="00B806E9" w:rsidRPr="001E2811" w:rsidRDefault="00B806E9" w:rsidP="00B806E9">
            <w:r w:rsidRPr="00141227">
              <w:rPr>
                <w:lang w:val="sr-Cyrl-CS"/>
              </w:rPr>
              <w:t>Е-маил</w:t>
            </w:r>
            <w:r>
              <w:t>: jana.mihajlovic93@gmail.com</w:t>
            </w:r>
          </w:p>
          <w:p w:rsidR="00B806E9" w:rsidRPr="001750F5" w:rsidRDefault="00B806E9" w:rsidP="00B806E9">
            <w:r>
              <w:t>Тел:0642627892</w:t>
            </w:r>
          </w:p>
        </w:tc>
      </w:tr>
      <w:tr w:rsidR="00B806E9" w:rsidRPr="00141227" w:rsidTr="00B806E9">
        <w:tc>
          <w:tcPr>
            <w:tcW w:w="1242" w:type="dxa"/>
          </w:tcPr>
          <w:p w:rsidR="00B806E9" w:rsidRPr="00141227" w:rsidRDefault="00B806E9" w:rsidP="00B806E9">
            <w:r>
              <w:t>7</w:t>
            </w:r>
            <w:r w:rsidRPr="00141227">
              <w:t>.</w:t>
            </w:r>
          </w:p>
        </w:tc>
        <w:tc>
          <w:tcPr>
            <w:tcW w:w="2880" w:type="dxa"/>
          </w:tcPr>
          <w:p w:rsidR="00B806E9" w:rsidRPr="0031407C" w:rsidRDefault="00B806E9" w:rsidP="00B806E9">
            <w:r>
              <w:t>Милан Станковић</w:t>
            </w:r>
          </w:p>
        </w:tc>
        <w:tc>
          <w:tcPr>
            <w:tcW w:w="1800" w:type="dxa"/>
          </w:tcPr>
          <w:p w:rsidR="00B806E9" w:rsidRPr="00141227" w:rsidRDefault="00B806E9" w:rsidP="00B806E9">
            <w:pPr>
              <w:rPr>
                <w:lang w:val="sr-Cyrl-CS"/>
              </w:rPr>
            </w:pPr>
            <w:r w:rsidRPr="00141227">
              <w:rPr>
                <w:lang w:val="sr-Cyrl-CS"/>
              </w:rPr>
              <w:t>локалне самоу</w:t>
            </w:r>
          </w:p>
        </w:tc>
        <w:tc>
          <w:tcPr>
            <w:tcW w:w="4950" w:type="dxa"/>
          </w:tcPr>
          <w:p w:rsidR="00B806E9" w:rsidRPr="001750F5" w:rsidRDefault="00B806E9" w:rsidP="00B806E9">
            <w:r w:rsidRPr="00141227">
              <w:rPr>
                <w:lang w:val="sr-Cyrl-CS"/>
              </w:rPr>
              <w:t>Тел.</w:t>
            </w:r>
            <w:r>
              <w:t xml:space="preserve"> 0616577467</w:t>
            </w:r>
          </w:p>
          <w:p w:rsidR="00B806E9" w:rsidRPr="000033E0" w:rsidRDefault="00B806E9" w:rsidP="00B806E9">
            <w:r w:rsidRPr="00141227">
              <w:rPr>
                <w:lang w:val="sr-Cyrl-CS"/>
              </w:rPr>
              <w:t>Е-маил:</w:t>
            </w:r>
            <w:r>
              <w:t xml:space="preserve"> milan.stan993@gmail.com</w:t>
            </w:r>
          </w:p>
        </w:tc>
      </w:tr>
    </w:tbl>
    <w:p w:rsidR="00852328" w:rsidRDefault="00852328" w:rsidP="00852328">
      <w:pPr>
        <w:rPr>
          <w:b/>
          <w:lang w:val="sr-Cyrl-CS"/>
        </w:rPr>
      </w:pPr>
    </w:p>
    <w:p w:rsidR="00852328" w:rsidRDefault="00852328" w:rsidP="00852328">
      <w:pPr>
        <w:rPr>
          <w:b/>
          <w:lang w:val="sr-Cyrl-CS"/>
        </w:rPr>
      </w:pPr>
    </w:p>
    <w:p w:rsidR="00852328" w:rsidRPr="00BD33AF" w:rsidRDefault="00852328" w:rsidP="00852328">
      <w:pPr>
        <w:rPr>
          <w:b/>
        </w:rPr>
      </w:pPr>
    </w:p>
    <w:p w:rsidR="00852328" w:rsidRDefault="00852328" w:rsidP="00852328">
      <w:pPr>
        <w:ind w:left="1305"/>
        <w:rPr>
          <w:b/>
          <w:lang w:val="sr-Cyrl-CS"/>
        </w:rPr>
      </w:pPr>
    </w:p>
    <w:p w:rsidR="00852328" w:rsidRPr="000033E0" w:rsidRDefault="00852328" w:rsidP="00852328">
      <w:pPr>
        <w:ind w:left="1170"/>
        <w:rPr>
          <w:b/>
          <w:lang w:val="sr-Cyrl-CS"/>
        </w:rPr>
      </w:pPr>
      <w:r>
        <w:rPr>
          <w:b/>
          <w:lang w:val="sr-Cyrl-CS"/>
        </w:rPr>
        <w:lastRenderedPageBreak/>
        <w:t>3.2.</w:t>
      </w:r>
      <w:r w:rsidRPr="00C117C0">
        <w:rPr>
          <w:b/>
          <w:lang w:val="sr-Cyrl-CS"/>
        </w:rPr>
        <w:t>Опис функција</w:t>
      </w:r>
    </w:p>
    <w:p w:rsidR="00852328" w:rsidRPr="00C117C0" w:rsidRDefault="00852328" w:rsidP="00852328">
      <w:pPr>
        <w:ind w:left="1305"/>
        <w:rPr>
          <w:b/>
          <w:lang w:val="sr-Cyrl-CS"/>
        </w:rPr>
      </w:pPr>
    </w:p>
    <w:p w:rsidR="00852328" w:rsidRDefault="00852328" w:rsidP="00852328">
      <w:pPr>
        <w:rPr>
          <w:lang w:val="sr-Cyrl-CS"/>
        </w:rPr>
      </w:pPr>
      <w:r>
        <w:rPr>
          <w:lang w:val="sr-Cyrl-CS"/>
        </w:rPr>
        <w:tab/>
        <w:t>Орган управљања у школи је Школски одбор, који има седам чланова , укључујући и председника, који обављају послове из своје надлежности без накнаде.</w:t>
      </w:r>
    </w:p>
    <w:p w:rsidR="00852328" w:rsidRDefault="00852328" w:rsidP="001750F5">
      <w:pPr>
        <w:jc w:val="both"/>
        <w:rPr>
          <w:lang w:val="sr-Cyrl-CS"/>
        </w:rPr>
      </w:pPr>
      <w:r>
        <w:rPr>
          <w:lang w:val="sr-Cyrl-CS"/>
        </w:rPr>
        <w:tab/>
        <w:t>Чланове Школског одбора именује и разрешава скупштина јединице локалне самоуправе, на предлог овлашћеног предлагача, у складу са законом, а председника бирају чланови већином гласова од укупног броја чланова школског одбора.</w:t>
      </w:r>
    </w:p>
    <w:p w:rsidR="00852328" w:rsidRDefault="00852328" w:rsidP="00852328">
      <w:pPr>
        <w:rPr>
          <w:lang w:val="sr-Cyrl-CS"/>
        </w:rPr>
      </w:pPr>
      <w:r>
        <w:rPr>
          <w:lang w:val="sr-Cyrl-CS"/>
        </w:rPr>
        <w:tab/>
        <w:t xml:space="preserve"> Школског одбора чине четири представника запослених у школи и три представника локалне самоуправе.</w:t>
      </w:r>
    </w:p>
    <w:p w:rsidR="00852328" w:rsidRDefault="00852328" w:rsidP="00852328">
      <w:pPr>
        <w:rPr>
          <w:lang w:val="sr-Cyrl-CS"/>
        </w:rPr>
      </w:pPr>
      <w:r>
        <w:rPr>
          <w:lang w:val="sr-Cyrl-CS"/>
        </w:rPr>
        <w:tab/>
        <w:t>Мандат чланова Школског одбора је четири године.</w:t>
      </w:r>
    </w:p>
    <w:p w:rsidR="00852328" w:rsidRDefault="00852328" w:rsidP="00852328">
      <w:pPr>
        <w:rPr>
          <w:lang w:val="sr-Cyrl-CS"/>
        </w:rPr>
      </w:pPr>
      <w:r>
        <w:rPr>
          <w:lang w:val="sr-Cyrl-CS"/>
        </w:rPr>
        <w:tab/>
        <w:t>Одлуке се доносе већином гласова од укупног броја чланова.</w:t>
      </w:r>
    </w:p>
    <w:p w:rsidR="00852328" w:rsidRDefault="00852328" w:rsidP="00852328">
      <w:pPr>
        <w:rPr>
          <w:lang w:val="sr-Cyrl-CS"/>
        </w:rPr>
      </w:pPr>
      <w:r>
        <w:rPr>
          <w:lang w:val="sr-Cyrl-CS"/>
        </w:rPr>
        <w:tab/>
        <w:t>Седнице се одржавају по потреби и то у просторијама у седишту школе, а дневни ред објављује на огласној табли школе.</w:t>
      </w:r>
    </w:p>
    <w:p w:rsidR="00852328" w:rsidRDefault="00852328" w:rsidP="00852328">
      <w:pPr>
        <w:rPr>
          <w:lang w:val="sr-Cyrl-CS"/>
        </w:rPr>
      </w:pPr>
      <w:r>
        <w:rPr>
          <w:lang w:val="sr-Cyrl-CS"/>
        </w:rPr>
        <w:tab/>
        <w:t>У надлежности Школског одбора је да:</w:t>
      </w:r>
    </w:p>
    <w:p w:rsidR="00852328" w:rsidRDefault="00852328" w:rsidP="00852328">
      <w:pPr>
        <w:rPr>
          <w:lang w:val="sr-Cyrl-CS"/>
        </w:rPr>
      </w:pPr>
      <w:r>
        <w:rPr>
          <w:lang w:val="sr-Cyrl-CS"/>
        </w:rPr>
        <w:tab/>
        <w:t>1) доноси статут, правила понашања у школи и друге опште акте и даје сагласност на акт о организацији и систематизацији послова;</w:t>
      </w:r>
    </w:p>
    <w:p w:rsidR="00852328" w:rsidRDefault="00852328" w:rsidP="00852328">
      <w:pPr>
        <w:rPr>
          <w:lang w:val="sr-Cyrl-CS"/>
        </w:rPr>
      </w:pPr>
      <w:r>
        <w:rPr>
          <w:lang w:val="sr-Cyrl-CS"/>
        </w:rPr>
        <w:tab/>
        <w:t>2) доноси програм образовања и васпитања, развојни план, годишњи план рада и усваја извештаје о њиховом остваривању, вредновању и самовредновању;</w:t>
      </w:r>
    </w:p>
    <w:p w:rsidR="00852328" w:rsidRDefault="00852328" w:rsidP="00852328">
      <w:pPr>
        <w:rPr>
          <w:lang w:val="sr-Cyrl-CS"/>
        </w:rPr>
      </w:pPr>
      <w:r>
        <w:rPr>
          <w:lang w:val="sr-Cyrl-CS"/>
        </w:rPr>
        <w:tab/>
        <w:t>3) утврђује предлог финансијског плана за припрему буџета Републике Србије;</w:t>
      </w:r>
    </w:p>
    <w:p w:rsidR="00852328" w:rsidRDefault="00852328" w:rsidP="00852328">
      <w:pPr>
        <w:rPr>
          <w:lang w:val="sr-Cyrl-CS"/>
        </w:rPr>
      </w:pPr>
      <w:r>
        <w:rPr>
          <w:lang w:val="sr-Cyrl-CS"/>
        </w:rPr>
        <w:tab/>
        <w:t>4) доноси финансијски план школе, у складу са законом;</w:t>
      </w:r>
    </w:p>
    <w:p w:rsidR="00852328" w:rsidRDefault="00852328" w:rsidP="00852328">
      <w:pPr>
        <w:rPr>
          <w:lang w:val="sr-Cyrl-CS"/>
        </w:rPr>
      </w:pPr>
      <w:r>
        <w:rPr>
          <w:lang w:val="sr-Cyrl-CS"/>
        </w:rPr>
        <w:tab/>
        <w:t>5) усваја извештај о пословању, годишњи обрачун и извештај о извођењу екскурзија, односно наставе у природи;</w:t>
      </w:r>
    </w:p>
    <w:p w:rsidR="00852328" w:rsidRDefault="00852328" w:rsidP="00852328">
      <w:pPr>
        <w:rPr>
          <w:lang w:val="sr-Cyrl-CS"/>
        </w:rPr>
      </w:pPr>
      <w:r>
        <w:rPr>
          <w:lang w:val="sr-Cyrl-CS"/>
        </w:rPr>
        <w:tab/>
        <w:t>6) расписује конкурс за директора школе;</w:t>
      </w:r>
    </w:p>
    <w:p w:rsidR="00852328" w:rsidRDefault="00852328" w:rsidP="00852328">
      <w:pPr>
        <w:rPr>
          <w:lang w:val="sr-Cyrl-CS"/>
        </w:rPr>
      </w:pPr>
      <w:r>
        <w:rPr>
          <w:lang w:val="sr-Cyrl-CS"/>
        </w:rPr>
        <w:tab/>
        <w:t>7) даје мишљење и предлаже министру избор директора школе;</w:t>
      </w:r>
    </w:p>
    <w:p w:rsidR="00852328" w:rsidRDefault="00852328" w:rsidP="00852328">
      <w:pPr>
        <w:rPr>
          <w:lang w:val="sr-Cyrl-CS"/>
        </w:rPr>
      </w:pPr>
      <w:r>
        <w:rPr>
          <w:lang w:val="sr-Cyrl-CS"/>
        </w:rPr>
        <w:tab/>
        <w:t>8) закључује са директором школе уговор из члана 124. Став 1. Закона о основама система образовања и васпитања;</w:t>
      </w:r>
    </w:p>
    <w:p w:rsidR="00852328" w:rsidRDefault="00852328" w:rsidP="00852328">
      <w:pPr>
        <w:rPr>
          <w:lang w:val="sr-Cyrl-CS"/>
        </w:rPr>
      </w:pPr>
      <w:r>
        <w:rPr>
          <w:lang w:val="sr-Cyrl-CS"/>
        </w:rPr>
        <w:tab/>
        <w:t>9) одлучује о правима, обавезама и одговорностима  директора школе;</w:t>
      </w:r>
    </w:p>
    <w:p w:rsidR="00852328" w:rsidRDefault="00852328" w:rsidP="00852328">
      <w:pPr>
        <w:rPr>
          <w:lang w:val="sr-Cyrl-CS"/>
        </w:rPr>
      </w:pPr>
      <w:r>
        <w:rPr>
          <w:lang w:val="sr-Cyrl-CS"/>
        </w:rPr>
        <w:tab/>
        <w:t>9а) образује комисију за вођење дисциплинског поступка против директора и доноси одлуку о одговорностима директора за тежу повреду радне обавезе или повреду забране из члана 110-113 Закона о одновама система образовања и васпитања;</w:t>
      </w:r>
    </w:p>
    <w:p w:rsidR="00852328" w:rsidRDefault="00852328" w:rsidP="00852328">
      <w:pPr>
        <w:rPr>
          <w:lang w:val="sr-Cyrl-CS"/>
        </w:rPr>
      </w:pPr>
      <w:r>
        <w:rPr>
          <w:lang w:val="sr-Cyrl-CS"/>
        </w:rPr>
        <w:tab/>
        <w:t>10) доноси одлуку о проширењу делатности школе;</w:t>
      </w:r>
    </w:p>
    <w:p w:rsidR="00852328" w:rsidRDefault="00852328" w:rsidP="00852328">
      <w:pPr>
        <w:ind w:firstLine="720"/>
        <w:rPr>
          <w:lang w:val="sr-Cyrl-CS"/>
        </w:rPr>
      </w:pPr>
      <w:r>
        <w:rPr>
          <w:lang w:val="sr-Cyrl-CS"/>
        </w:rPr>
        <w:t>11) разматра поштовање општих принципа, остваривања циљева образовања и васпитања и образовних стандарда постигнућа и предузима мере за побољшање услова рада и остаривање образовно-васпитног рада;</w:t>
      </w:r>
    </w:p>
    <w:p w:rsidR="00852328" w:rsidRDefault="00852328" w:rsidP="00852328">
      <w:pPr>
        <w:ind w:firstLine="720"/>
        <w:rPr>
          <w:lang w:val="sr-Cyrl-CS"/>
        </w:rPr>
      </w:pPr>
      <w:r>
        <w:rPr>
          <w:lang w:val="sr-Cyrl-CS"/>
        </w:rPr>
        <w:t>12)  доноси план стручног усавршавања запослених и усваја извештај о његовом остваривању;</w:t>
      </w:r>
    </w:p>
    <w:p w:rsidR="00852328" w:rsidRDefault="00852328" w:rsidP="00852328">
      <w:pPr>
        <w:rPr>
          <w:lang w:val="sr-Cyrl-CS"/>
        </w:rPr>
      </w:pPr>
      <w:r>
        <w:rPr>
          <w:lang w:val="sr-Cyrl-CS"/>
        </w:rPr>
        <w:tab/>
        <w:t>13)  одлучује по жалби на решење директора,</w:t>
      </w:r>
    </w:p>
    <w:p w:rsidR="00852328" w:rsidRDefault="00852328" w:rsidP="00852328">
      <w:pPr>
        <w:rPr>
          <w:lang w:val="sr-Cyrl-CS"/>
        </w:rPr>
      </w:pPr>
      <w:r>
        <w:rPr>
          <w:lang w:val="sr-Cyrl-CS"/>
        </w:rPr>
        <w:tab/>
        <w:t>14) обавља и друге послове у складу са законом, актом о основању и статутом.</w:t>
      </w:r>
    </w:p>
    <w:p w:rsidR="00852328" w:rsidRDefault="00852328" w:rsidP="00852328">
      <w:pPr>
        <w:rPr>
          <w:lang w:val="sr-Cyrl-CS"/>
        </w:rPr>
      </w:pPr>
    </w:p>
    <w:p w:rsidR="00852328" w:rsidRPr="007A67EC" w:rsidRDefault="00852328" w:rsidP="00852328">
      <w:pPr>
        <w:ind w:left="1170"/>
        <w:rPr>
          <w:b/>
        </w:rPr>
      </w:pPr>
      <w:r>
        <w:rPr>
          <w:b/>
          <w:lang w:val="sr-Cyrl-CS"/>
        </w:rPr>
        <w:t>3.3..</w:t>
      </w:r>
      <w:r w:rsidRPr="007A67EC">
        <w:rPr>
          <w:b/>
          <w:lang w:val="sr-Cyrl-CS"/>
        </w:rPr>
        <w:t>Под</w:t>
      </w:r>
      <w:r w:rsidR="001E5C5B">
        <w:rPr>
          <w:b/>
          <w:lang w:val="sr-Cyrl-CS"/>
        </w:rPr>
        <w:t>атке о одржаним седницама у 2024</w:t>
      </w:r>
      <w:r w:rsidRPr="007A67EC">
        <w:rPr>
          <w:b/>
          <w:lang w:val="sr-Cyrl-CS"/>
        </w:rPr>
        <w:t>. године</w:t>
      </w:r>
    </w:p>
    <w:p w:rsidR="00852328" w:rsidRDefault="00852328" w:rsidP="00852328">
      <w:pPr>
        <w:ind w:left="1305"/>
        <w:rPr>
          <w:lang w:val="sr-Cyrl-CS"/>
        </w:rPr>
      </w:pPr>
    </w:p>
    <w:p w:rsidR="00852328" w:rsidRDefault="0031407C" w:rsidP="00852328">
      <w:pPr>
        <w:ind w:left="1305"/>
      </w:pPr>
      <w:r w:rsidRPr="001750F5">
        <w:rPr>
          <w:b/>
        </w:rPr>
        <w:t>У 202</w:t>
      </w:r>
      <w:r w:rsidR="00F02FD9">
        <w:rPr>
          <w:b/>
        </w:rPr>
        <w:t>4</w:t>
      </w:r>
      <w:r w:rsidR="003E738D">
        <w:t xml:space="preserve">. </w:t>
      </w:r>
      <w:proofErr w:type="gramStart"/>
      <w:r w:rsidR="003E738D">
        <w:t>години</w:t>
      </w:r>
      <w:proofErr w:type="gramEnd"/>
      <w:r w:rsidR="003E738D">
        <w:t xml:space="preserve"> школски одбор</w:t>
      </w:r>
      <w:r w:rsidR="00852328">
        <w:t xml:space="preserve"> одржао</w:t>
      </w:r>
      <w:r w:rsidR="003E738D">
        <w:t xml:space="preserve"> je</w:t>
      </w:r>
      <w:r w:rsidR="00852328">
        <w:t xml:space="preserve"> укупно </w:t>
      </w:r>
      <w:r w:rsidR="003E738D">
        <w:t>14</w:t>
      </w:r>
      <w:r>
        <w:t xml:space="preserve"> </w:t>
      </w:r>
      <w:r w:rsidR="00852328">
        <w:t>седница.</w:t>
      </w:r>
    </w:p>
    <w:p w:rsidR="00852328" w:rsidRDefault="00852328" w:rsidP="00852328">
      <w:pPr>
        <w:ind w:firstLine="720"/>
      </w:pPr>
      <w:proofErr w:type="gramStart"/>
      <w:r>
        <w:t>Одлуке се доносе на седницама, већином гласова од укупног броја чланова школског одбора.</w:t>
      </w:r>
      <w:proofErr w:type="gramEnd"/>
    </w:p>
    <w:p w:rsidR="00852328" w:rsidRPr="007A67EC" w:rsidRDefault="00852328" w:rsidP="00852328">
      <w:pPr>
        <w:ind w:left="1305"/>
      </w:pPr>
    </w:p>
    <w:p w:rsidR="00852328" w:rsidRDefault="00852328" w:rsidP="00852328"/>
    <w:p w:rsidR="00852328" w:rsidRPr="00BD33AF" w:rsidRDefault="00852328" w:rsidP="00852328">
      <w:pPr>
        <w:numPr>
          <w:ilvl w:val="0"/>
          <w:numId w:val="19"/>
        </w:numPr>
        <w:rPr>
          <w:b/>
        </w:rPr>
      </w:pPr>
      <w:r w:rsidRPr="00BD33AF">
        <w:rPr>
          <w:b/>
        </w:rPr>
        <w:lastRenderedPageBreak/>
        <w:t xml:space="preserve">ОРГАН </w:t>
      </w:r>
      <w:r>
        <w:rPr>
          <w:b/>
        </w:rPr>
        <w:t xml:space="preserve"> </w:t>
      </w:r>
      <w:r w:rsidRPr="00BD33AF">
        <w:rPr>
          <w:b/>
        </w:rPr>
        <w:t>РУКОВОЂЕЊА – ДИРЕКТОР</w:t>
      </w:r>
    </w:p>
    <w:p w:rsidR="00852328" w:rsidRDefault="00852328" w:rsidP="00852328">
      <w:pPr>
        <w:ind w:left="1305"/>
      </w:pPr>
    </w:p>
    <w:p w:rsidR="00852328" w:rsidRDefault="00852328" w:rsidP="00852328">
      <w:pPr>
        <w:ind w:left="1305"/>
      </w:pPr>
      <w:r>
        <w:t>Драгана Ковачевић: Тел. 065 353 96 34</w:t>
      </w:r>
    </w:p>
    <w:p w:rsidR="00852328" w:rsidRDefault="00852328" w:rsidP="00852328">
      <w:pPr>
        <w:ind w:left="1305"/>
      </w:pPr>
      <w:r>
        <w:t xml:space="preserve">                                    Е-маил:velilija@gmail.com</w:t>
      </w:r>
    </w:p>
    <w:p w:rsidR="00852328" w:rsidRPr="00BB4FCF" w:rsidRDefault="00852328" w:rsidP="00852328">
      <w:pPr>
        <w:ind w:left="1305"/>
      </w:pPr>
    </w:p>
    <w:p w:rsidR="00852328" w:rsidRPr="00BD33AF" w:rsidRDefault="00852328" w:rsidP="00852328">
      <w:pPr>
        <w:ind w:left="1305"/>
      </w:pPr>
      <w:r>
        <w:rPr>
          <w:b/>
        </w:rPr>
        <w:t xml:space="preserve">4.1 </w:t>
      </w:r>
      <w:r w:rsidRPr="000C733B">
        <w:rPr>
          <w:b/>
        </w:rPr>
        <w:t>.Опис функција:</w:t>
      </w:r>
    </w:p>
    <w:p w:rsidR="00852328" w:rsidRPr="000033E0" w:rsidRDefault="00852328" w:rsidP="00852328">
      <w:pPr>
        <w:ind w:left="1305"/>
      </w:pPr>
    </w:p>
    <w:p w:rsidR="00852328" w:rsidRDefault="00852328" w:rsidP="00852328">
      <w:pPr>
        <w:rPr>
          <w:lang w:val="sr-Cyrl-CS"/>
        </w:rPr>
      </w:pPr>
    </w:p>
    <w:p w:rsidR="00852328" w:rsidRPr="00E30FC7" w:rsidRDefault="00852328" w:rsidP="00852328">
      <w:pPr>
        <w:rPr>
          <w:lang w:val="sr-Cyrl-CS"/>
        </w:rPr>
      </w:pPr>
      <w:r>
        <w:rPr>
          <w:lang w:val="sr-Cyrl-CS"/>
        </w:rPr>
        <w:tab/>
        <w:t>Директор руководи радом школе.</w:t>
      </w:r>
    </w:p>
    <w:p w:rsidR="00852328" w:rsidRDefault="00852328" w:rsidP="00852328">
      <w:pPr>
        <w:rPr>
          <w:lang w:val="sr-Cyrl-CS"/>
        </w:rPr>
      </w:pPr>
      <w:r>
        <w:rPr>
          <w:lang w:val="sr-Cyrl-CS"/>
        </w:rPr>
        <w:tab/>
        <w:t>Директор школе бира се на основу конкурса, који расписује школски одбор школе.</w:t>
      </w:r>
    </w:p>
    <w:p w:rsidR="00852328" w:rsidRDefault="00852328" w:rsidP="00852328">
      <w:pPr>
        <w:ind w:firstLine="720"/>
      </w:pPr>
      <w:r>
        <w:rPr>
          <w:lang w:val="sr-Cyrl-CS"/>
        </w:rPr>
        <w:t xml:space="preserve">Директора школе </w:t>
      </w:r>
      <w:r>
        <w:t>именује министар, на период од четири године.</w:t>
      </w:r>
    </w:p>
    <w:p w:rsidR="00852328" w:rsidRDefault="00852328" w:rsidP="00852328">
      <w:pPr>
        <w:ind w:firstLine="720"/>
      </w:pPr>
      <w:proofErr w:type="gramStart"/>
      <w:r>
        <w:t>Решење министра о инемовању директора коначно је у управном поступку.</w:t>
      </w:r>
      <w:proofErr w:type="gramEnd"/>
    </w:p>
    <w:p w:rsidR="00852328" w:rsidRPr="000C733B" w:rsidRDefault="00852328" w:rsidP="00852328">
      <w:pPr>
        <w:ind w:firstLine="720"/>
      </w:pPr>
      <w:proofErr w:type="gramStart"/>
      <w:r>
        <w:t>Учесник конкурса има пртаво на судску заштиту у управном спору.</w:t>
      </w:r>
      <w:proofErr w:type="gramEnd"/>
    </w:p>
    <w:p w:rsidR="00852328" w:rsidRDefault="00852328" w:rsidP="00852328">
      <w:pPr>
        <w:rPr>
          <w:lang w:val="sr-Cyrl-CS"/>
        </w:rPr>
      </w:pPr>
      <w:r>
        <w:rPr>
          <w:lang w:val="sr-Cyrl-CS"/>
        </w:rPr>
        <w:tab/>
        <w:t>Директор је одговоран за законитост рада и за успешно обављање делатности школе.</w:t>
      </w:r>
    </w:p>
    <w:p w:rsidR="00852328" w:rsidRDefault="00852328" w:rsidP="00852328">
      <w:pPr>
        <w:rPr>
          <w:lang w:val="sr-Cyrl-CS"/>
        </w:rPr>
      </w:pPr>
      <w:r>
        <w:rPr>
          <w:lang w:val="sr-Cyrl-CS"/>
        </w:rPr>
        <w:tab/>
        <w:t>Директор за свој рад одговара министру и органу управљања.</w:t>
      </w:r>
    </w:p>
    <w:p w:rsidR="00852328" w:rsidRDefault="00852328" w:rsidP="00852328">
      <w:pPr>
        <w:rPr>
          <w:lang w:val="sr-Cyrl-CS"/>
        </w:rPr>
      </w:pPr>
    </w:p>
    <w:p w:rsidR="00852328" w:rsidRDefault="00852328" w:rsidP="00852328">
      <w:pPr>
        <w:rPr>
          <w:lang w:val="sr-Cyrl-CS"/>
        </w:rPr>
      </w:pPr>
      <w:r>
        <w:rPr>
          <w:lang w:val="sr-Cyrl-CS"/>
        </w:rPr>
        <w:tab/>
        <w:t>Надележност директора је утврђена Законом и Статутом школе , а то је да:</w:t>
      </w:r>
    </w:p>
    <w:p w:rsidR="00852328" w:rsidRDefault="00852328" w:rsidP="00852328">
      <w:pPr>
        <w:rPr>
          <w:lang w:val="sr-Cyrl-CS"/>
        </w:rPr>
      </w:pPr>
      <w:r>
        <w:rPr>
          <w:lang w:val="sr-Cyrl-CS"/>
        </w:rPr>
        <w:tab/>
        <w:t>1)  планира и организује оствариваљње програма образовања и васпитања и свих активности  школе;</w:t>
      </w:r>
    </w:p>
    <w:p w:rsidR="00852328" w:rsidRDefault="00852328" w:rsidP="00852328">
      <w:pPr>
        <w:rPr>
          <w:lang w:val="sr-Cyrl-CS"/>
        </w:rPr>
      </w:pPr>
      <w:r>
        <w:rPr>
          <w:lang w:val="sr-Cyrl-CS"/>
        </w:rPr>
        <w:tab/>
        <w:t xml:space="preserve">2)  је одговоран за обезбеђивање  квалитета, самовредновање, остваривање услова за спровођење спољашњег вредновања, остваривање стандарда постигнућа и унапређивање квалитета образовно-васпитног рада; </w:t>
      </w:r>
    </w:p>
    <w:p w:rsidR="00852328" w:rsidRDefault="00852328" w:rsidP="00852328">
      <w:pPr>
        <w:rPr>
          <w:lang w:val="sr-Cyrl-CS"/>
        </w:rPr>
      </w:pPr>
      <w:r>
        <w:rPr>
          <w:lang w:val="sr-Cyrl-CS"/>
        </w:rPr>
        <w:tab/>
        <w:t>3)  је одговоран за  остваривање развојног плана школе;</w:t>
      </w:r>
    </w:p>
    <w:p w:rsidR="00852328" w:rsidRDefault="00852328" w:rsidP="00852328">
      <w:pPr>
        <w:rPr>
          <w:lang w:val="sr-Cyrl-CS"/>
        </w:rPr>
      </w:pPr>
      <w:r>
        <w:rPr>
          <w:lang w:val="sr-Cyrl-CS"/>
        </w:rPr>
        <w:tab/>
        <w:t>4)  одлућује о коришћењу средстава утврђених финансијским планом и одговара за одобравање и наменско коришћење тих средстава, у складу са законом;</w:t>
      </w:r>
    </w:p>
    <w:p w:rsidR="00852328" w:rsidRDefault="00852328" w:rsidP="00852328">
      <w:pPr>
        <w:rPr>
          <w:lang w:val="sr-Cyrl-CS"/>
        </w:rPr>
      </w:pPr>
      <w:r>
        <w:rPr>
          <w:lang w:val="sr-Cyrl-CS"/>
        </w:rPr>
        <w:tab/>
        <w:t>5)  сарађује са органима јединице локалне самоуправе , организацијама и удружењима;</w:t>
      </w:r>
    </w:p>
    <w:p w:rsidR="00852328" w:rsidRDefault="00852328" w:rsidP="00852328">
      <w:pPr>
        <w:rPr>
          <w:lang w:val="sr-Cyrl-CS"/>
        </w:rPr>
      </w:pPr>
      <w:r>
        <w:rPr>
          <w:lang w:val="sr-Cyrl-CS"/>
        </w:rPr>
        <w:tab/>
        <w:t>6) пружа подршку у остваривању амбијента за остваривање предузетничког образовања и предузетничких активности полазника;</w:t>
      </w:r>
    </w:p>
    <w:p w:rsidR="00852328" w:rsidRDefault="00852328" w:rsidP="00852328">
      <w:pPr>
        <w:rPr>
          <w:lang w:val="sr-Cyrl-CS"/>
        </w:rPr>
      </w:pPr>
      <w:r>
        <w:rPr>
          <w:lang w:val="sr-Cyrl-CS"/>
        </w:rPr>
        <w:tab/>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 стручног сарадника и осталих запослених;</w:t>
      </w:r>
    </w:p>
    <w:p w:rsidR="00852328" w:rsidRPr="00563787" w:rsidRDefault="00852328" w:rsidP="00852328">
      <w:r>
        <w:rPr>
          <w:lang w:val="sr-Cyrl-CS"/>
        </w:rPr>
        <w:tab/>
        <w:t>8)  планира и прати стручно усавршавање запослених и спроводи поступак за стицање звање наставника и стручног сарадника;</w:t>
      </w:r>
    </w:p>
    <w:p w:rsidR="00852328" w:rsidRDefault="00852328" w:rsidP="00852328">
      <w:pPr>
        <w:rPr>
          <w:lang w:val="sr-Cyrl-CS"/>
        </w:rPr>
      </w:pPr>
      <w:r>
        <w:rPr>
          <w:lang w:val="sr-Cyrl-CS"/>
        </w:rPr>
        <w:tab/>
        <w:t>9) је одговоран за регуларност спровођења свих испита у школи у складу са прописима;</w:t>
      </w:r>
    </w:p>
    <w:p w:rsidR="00852328" w:rsidRDefault="00852328" w:rsidP="00852328">
      <w:pPr>
        <w:ind w:firstLine="720"/>
        <w:rPr>
          <w:lang w:val="sr-Cyrl-CS"/>
        </w:rPr>
      </w:pPr>
      <w:r>
        <w:rPr>
          <w:lang w:val="sr-Cyrl-CS"/>
        </w:rPr>
        <w:t xml:space="preserve">10)  предузима мере у случају повреда забране прописане Законом о основама система образовања и васпитања;  </w:t>
      </w:r>
    </w:p>
    <w:p w:rsidR="00852328" w:rsidRDefault="00852328" w:rsidP="00852328">
      <w:pPr>
        <w:rPr>
          <w:lang w:val="sr-Cyrl-CS"/>
        </w:rPr>
      </w:pPr>
      <w:r>
        <w:rPr>
          <w:lang w:val="sr-Cyrl-CS"/>
        </w:rPr>
        <w:tab/>
        <w:t>11)  предузима мере ради извршавања налога просветног инспектора и предлога просветног саветника, као и других инспекцијских органа;</w:t>
      </w:r>
    </w:p>
    <w:p w:rsidR="00852328" w:rsidRDefault="00852328" w:rsidP="00852328">
      <w:pPr>
        <w:rPr>
          <w:lang w:val="sr-Cyrl-CS"/>
        </w:rPr>
      </w:pPr>
      <w:r>
        <w:rPr>
          <w:lang w:val="sr-Cyrl-CS"/>
        </w:rPr>
        <w:tab/>
        <w:t>12) је одговоран  за  благовремен и тачном уносу и одржавању ажурности базе података о школи у оквиру јединственог информационог система просвете;</w:t>
      </w:r>
    </w:p>
    <w:p w:rsidR="00852328" w:rsidRDefault="00852328" w:rsidP="00852328">
      <w:pPr>
        <w:rPr>
          <w:lang w:val="sr-Cyrl-CS"/>
        </w:rPr>
      </w:pPr>
      <w:r>
        <w:rPr>
          <w:lang w:val="sr-Cyrl-CS"/>
        </w:rPr>
        <w:tab/>
        <w:t xml:space="preserve">13)  обавезан је да благовремено информише запослене, полазнике  и родитеље, односно друге законске заступнике, стручне органе и органе управљања о свим питањима од интереса за рад школе у целини;  </w:t>
      </w:r>
    </w:p>
    <w:p w:rsidR="00852328" w:rsidRDefault="00852328" w:rsidP="00852328">
      <w:pPr>
        <w:rPr>
          <w:lang w:val="sr-Cyrl-CS"/>
        </w:rPr>
      </w:pPr>
      <w:r>
        <w:rPr>
          <w:lang w:val="sr-Cyrl-CS"/>
        </w:rPr>
        <w:lastRenderedPageBreak/>
        <w:tab/>
        <w:t>14)  сазива и руководи седницама наставничког већа, односно педагошког већа, без права одлућивања;</w:t>
      </w:r>
    </w:p>
    <w:p w:rsidR="00852328" w:rsidRDefault="00852328" w:rsidP="00852328">
      <w:pPr>
        <w:rPr>
          <w:lang w:val="sr-Cyrl-CS"/>
        </w:rPr>
      </w:pPr>
      <w:r>
        <w:rPr>
          <w:lang w:val="sr-Cyrl-CS"/>
        </w:rPr>
        <w:tab/>
        <w:t>15)  образује стручна тела и тимове, усмерава и усклађује рад стручних органа у школи;</w:t>
      </w:r>
    </w:p>
    <w:p w:rsidR="00852328" w:rsidRDefault="00852328" w:rsidP="00852328">
      <w:pPr>
        <w:rPr>
          <w:lang w:val="sr-Cyrl-CS"/>
        </w:rPr>
      </w:pPr>
      <w:r>
        <w:rPr>
          <w:lang w:val="sr-Cyrl-CS"/>
        </w:rPr>
        <w:tab/>
        <w:t xml:space="preserve">16) сарађује са родитељима, односно другим законским заступницима полазника; </w:t>
      </w:r>
    </w:p>
    <w:p w:rsidR="00852328" w:rsidRDefault="00852328" w:rsidP="00852328">
      <w:pPr>
        <w:rPr>
          <w:lang w:val="sr-Cyrl-CS"/>
        </w:rPr>
      </w:pPr>
      <w:r>
        <w:rPr>
          <w:lang w:val="sr-Cyrl-CS"/>
        </w:rPr>
        <w:tab/>
        <w:t xml:space="preserve">17)  подноси извештај школском одбору, најмање  два пута годишње, о свом раду и раду школе;  </w:t>
      </w:r>
    </w:p>
    <w:p w:rsidR="00852328" w:rsidRDefault="00852328" w:rsidP="00852328">
      <w:pPr>
        <w:rPr>
          <w:lang w:val="sr-Cyrl-CS"/>
        </w:rPr>
      </w:pPr>
      <w:r>
        <w:rPr>
          <w:lang w:val="sr-Cyrl-CS"/>
        </w:rPr>
        <w:tab/>
        <w:t xml:space="preserve">18)  одлућује о правима, обавезама и одговорностима полазника  и запослених, у складу са Законом о основама система образовања и васпитања и другим законом; </w:t>
      </w:r>
    </w:p>
    <w:p w:rsidR="00852328" w:rsidRDefault="00852328" w:rsidP="00852328">
      <w:pPr>
        <w:rPr>
          <w:lang w:val="sr-Cyrl-CS"/>
        </w:rPr>
      </w:pPr>
      <w:r>
        <w:rPr>
          <w:lang w:val="sr-Cyrl-CS"/>
        </w:rPr>
        <w:tab/>
        <w:t xml:space="preserve">19)  доноси општи акт о организацији и систематизацији послова, у складу са законом; </w:t>
      </w:r>
    </w:p>
    <w:p w:rsidR="00852328" w:rsidRDefault="00852328" w:rsidP="00852328">
      <w:pPr>
        <w:rPr>
          <w:lang w:val="sr-Cyrl-CS"/>
        </w:rPr>
      </w:pPr>
      <w:r>
        <w:rPr>
          <w:lang w:val="sr-Cyrl-CS"/>
        </w:rPr>
        <w:tab/>
        <w:t xml:space="preserve">20) обезбеђује услове за остваривање права послзника и права, обавезе и одговорности полазника и запослених, у складу са Законом о основама система образовања и васпитања и другим законом;   </w:t>
      </w:r>
    </w:p>
    <w:p w:rsidR="00852328" w:rsidRDefault="00852328" w:rsidP="00852328">
      <w:pPr>
        <w:rPr>
          <w:lang w:val="sr-Cyrl-CS"/>
        </w:rPr>
      </w:pPr>
      <w:r>
        <w:rPr>
          <w:lang w:val="sr-Cyrl-CS"/>
        </w:rPr>
        <w:tab/>
        <w:t>21) сарађује са полазницима;</w:t>
      </w:r>
    </w:p>
    <w:p w:rsidR="00852328" w:rsidRDefault="00852328" w:rsidP="00852328">
      <w:pPr>
        <w:rPr>
          <w:lang w:val="sr-Cyrl-CS"/>
        </w:rPr>
      </w:pPr>
      <w:r>
        <w:rPr>
          <w:lang w:val="sr-Cyrl-CS"/>
        </w:rPr>
        <w:tab/>
        <w:t>22) обавља и друге послове у складу са законом и статутом;</w:t>
      </w:r>
    </w:p>
    <w:p w:rsidR="00852328" w:rsidRDefault="00852328" w:rsidP="00852328">
      <w:pPr>
        <w:rPr>
          <w:lang w:val="sr-Cyrl-CS"/>
        </w:rPr>
      </w:pPr>
      <w:r>
        <w:rPr>
          <w:lang w:val="sr-Cyrl-CS"/>
        </w:rPr>
        <w:tab/>
        <w:t>23) заступа и представља школу;</w:t>
      </w:r>
    </w:p>
    <w:p w:rsidR="00852328" w:rsidRDefault="00852328" w:rsidP="00852328">
      <w:pPr>
        <w:rPr>
          <w:lang w:val="sr-Cyrl-CS"/>
        </w:rPr>
      </w:pPr>
      <w:r>
        <w:rPr>
          <w:lang w:val="sr-Cyrl-CS"/>
        </w:rPr>
        <w:tab/>
        <w:t xml:space="preserve">24) </w:t>
      </w:r>
      <w:r w:rsidR="007671A1">
        <w:rPr>
          <w:lang w:val="sr-Cyrl-CS"/>
        </w:rPr>
        <w:t xml:space="preserve">даје пуномоћје за заступање </w:t>
      </w:r>
      <w:r>
        <w:rPr>
          <w:lang w:val="sr-Cyrl-CS"/>
        </w:rPr>
        <w:t xml:space="preserve"> школе;</w:t>
      </w:r>
    </w:p>
    <w:p w:rsidR="00852328" w:rsidRDefault="00852328" w:rsidP="00852328">
      <w:pPr>
        <w:rPr>
          <w:lang w:val="sr-Cyrl-CS"/>
        </w:rPr>
      </w:pPr>
      <w:r>
        <w:rPr>
          <w:lang w:val="sr-Cyrl-CS"/>
        </w:rPr>
        <w:tab/>
        <w:t>25) сарађује са органима јединице локалне самоуправе, организацијама и удружењима;</w:t>
      </w:r>
    </w:p>
    <w:p w:rsidR="00852328" w:rsidRDefault="00852328" w:rsidP="00852328">
      <w:pPr>
        <w:rPr>
          <w:lang w:val="sr-Cyrl-CS"/>
        </w:rPr>
      </w:pPr>
      <w:r>
        <w:rPr>
          <w:lang w:val="sr-Cyrl-CS"/>
        </w:rPr>
        <w:tab/>
        <w:t>26) ставља примедбе на записнике просветног инспектора;</w:t>
      </w:r>
    </w:p>
    <w:p w:rsidR="00852328" w:rsidRDefault="00852328" w:rsidP="00852328">
      <w:pPr>
        <w:rPr>
          <w:lang w:val="sr-Cyrl-CS"/>
        </w:rPr>
      </w:pPr>
      <w:r>
        <w:rPr>
          <w:lang w:val="sr-Cyrl-CS"/>
        </w:rPr>
        <w:tab/>
        <w:t>27) председава и руководи радом педагошким колегијума;</w:t>
      </w:r>
    </w:p>
    <w:p w:rsidR="00852328" w:rsidRDefault="00852328" w:rsidP="00852328">
      <w:pPr>
        <w:rPr>
          <w:lang w:val="sr-Cyrl-CS"/>
        </w:rPr>
      </w:pPr>
      <w:r>
        <w:rPr>
          <w:lang w:val="sr-Cyrl-CS"/>
        </w:rPr>
        <w:tab/>
        <w:t>28) образује комисије за полагање испита полазника;</w:t>
      </w:r>
    </w:p>
    <w:p w:rsidR="00852328" w:rsidRDefault="00852328" w:rsidP="00852328">
      <w:pPr>
        <w:rPr>
          <w:lang w:val="sr-Cyrl-CS"/>
        </w:rPr>
      </w:pPr>
      <w:r>
        <w:rPr>
          <w:lang w:val="sr-Cyrl-CS"/>
        </w:rPr>
        <w:tab/>
        <w:t>29) обезбеђује регуланост завшног испита;</w:t>
      </w:r>
    </w:p>
    <w:p w:rsidR="00852328" w:rsidRDefault="00852328" w:rsidP="00852328">
      <w:pPr>
        <w:rPr>
          <w:lang w:val="sr-Cyrl-CS"/>
        </w:rPr>
      </w:pPr>
      <w:r>
        <w:rPr>
          <w:lang w:val="sr-Cyrl-CS"/>
        </w:rPr>
        <w:tab/>
        <w:t>30) обезбеђује услове и регуларност националног испитивања полазника;</w:t>
      </w:r>
    </w:p>
    <w:p w:rsidR="00852328" w:rsidRDefault="00852328" w:rsidP="00852328">
      <w:pPr>
        <w:rPr>
          <w:lang w:val="sr-Cyrl-CS"/>
        </w:rPr>
      </w:pPr>
      <w:r>
        <w:rPr>
          <w:lang w:val="sr-Cyrl-CS"/>
        </w:rPr>
        <w:tab/>
        <w:t>31) стара се и одговоран је за благовремен и тачан унос података и одржавање ажурности евиденција и за безбедност података, без обзира на начин њиховог вођења;</w:t>
      </w:r>
    </w:p>
    <w:p w:rsidR="00852328" w:rsidRDefault="00852328" w:rsidP="00852328">
      <w:pPr>
        <w:rPr>
          <w:lang w:val="sr-Cyrl-CS"/>
        </w:rPr>
      </w:pPr>
      <w:r>
        <w:rPr>
          <w:lang w:val="sr-Cyrl-CS"/>
        </w:rPr>
        <w:tab/>
        <w:t>32) сарађује са синдикатом у школи и стара се о испуњавању обавеза школе према синдикату у школи;</w:t>
      </w:r>
    </w:p>
    <w:p w:rsidR="00852328" w:rsidRDefault="00852328" w:rsidP="00852328">
      <w:pPr>
        <w:rPr>
          <w:lang w:val="sr-Cyrl-CS"/>
        </w:rPr>
      </w:pPr>
      <w:r>
        <w:rPr>
          <w:lang w:val="sr-Cyrl-CS"/>
        </w:rPr>
        <w:tab/>
        <w:t>33) даје овлашћење да га замењује наставник или стручни сарадник у случају његове одсутности или спречености;</w:t>
      </w:r>
    </w:p>
    <w:p w:rsidR="00852328" w:rsidRDefault="00852328" w:rsidP="00852328">
      <w:pPr>
        <w:rPr>
          <w:lang w:val="sr-Cyrl-CS"/>
        </w:rPr>
      </w:pPr>
      <w:r>
        <w:rPr>
          <w:lang w:val="sr-Cyrl-CS"/>
        </w:rPr>
        <w:tab/>
        <w:t>34) у складу са чланом 49. Закона о основама система образовања и васпитања подноси извештај о самовредновању квалитета рада школе наставничком верћу и школском одбору, као и надлежној школској управи;</w:t>
      </w:r>
    </w:p>
    <w:p w:rsidR="00852328" w:rsidRDefault="00852328" w:rsidP="00852328">
      <w:pPr>
        <w:rPr>
          <w:lang w:val="sr-Cyrl-CS"/>
        </w:rPr>
      </w:pPr>
      <w:r>
        <w:rPr>
          <w:lang w:val="sr-Cyrl-CS"/>
        </w:rPr>
        <w:tab/>
        <w:t>35) за спровођење праксе студената, директор решењем одређује координатора студентске прансе, у складу са чланом 52. Закона о основама система образовања и васпитања;</w:t>
      </w:r>
    </w:p>
    <w:p w:rsidR="00852328" w:rsidRDefault="00852328" w:rsidP="00852328">
      <w:pPr>
        <w:rPr>
          <w:lang w:val="sr-Cyrl-CS"/>
        </w:rPr>
      </w:pPr>
      <w:r>
        <w:rPr>
          <w:lang w:val="sr-Cyrl-CS"/>
        </w:rPr>
        <w:tab/>
        <w:t>36) поступа у складу са чланом 79. Закона о основама система образовања и васпитања  где прописано је поступање директора у случају када полазник, родитељ, односно други законски заступник полазника и полазника поднесе писмену пријаву у случају повреде права детета и полазника или непримереног понашања запослених према детету и полазника, у складу са општим актом школе;</w:t>
      </w:r>
    </w:p>
    <w:p w:rsidR="00852328" w:rsidRDefault="00852328" w:rsidP="00852328">
      <w:pPr>
        <w:rPr>
          <w:lang w:val="sr-Cyrl-CS"/>
        </w:rPr>
      </w:pPr>
      <w:r>
        <w:rPr>
          <w:lang w:val="sr-Cyrl-CS"/>
        </w:rPr>
        <w:tab/>
        <w:t>37) поступа у складу са чланом 82. Закона о основама система образовања и васпитања у поступку поднетог приговора на оцењивање, оцену и испит;</w:t>
      </w:r>
    </w:p>
    <w:p w:rsidR="00852328" w:rsidRDefault="00852328" w:rsidP="00852328">
      <w:pPr>
        <w:rPr>
          <w:lang w:val="sr-Cyrl-CS"/>
        </w:rPr>
      </w:pPr>
      <w:r>
        <w:rPr>
          <w:lang w:val="sr-Cyrl-CS"/>
        </w:rPr>
        <w:tab/>
        <w:t>38) поступа у складу са чланом 85. Закона о основама система образовања и васпитања у васпитно-дисциплинским поступцима;</w:t>
      </w:r>
    </w:p>
    <w:p w:rsidR="00852328" w:rsidRDefault="00852328" w:rsidP="00852328">
      <w:pPr>
        <w:rPr>
          <w:lang w:val="sr-Cyrl-CS"/>
        </w:rPr>
      </w:pPr>
      <w:r>
        <w:rPr>
          <w:lang w:val="sr-Cyrl-CS"/>
        </w:rPr>
        <w:lastRenderedPageBreak/>
        <w:tab/>
        <w:t>39) изриче васпитно-дисциплинску меру укор директора за тежу повреду обавеза полазника или за учињену повреду забране из чл. 110-113. Закона о основама система образовања и васпитања;</w:t>
      </w:r>
    </w:p>
    <w:p w:rsidR="00852328" w:rsidRDefault="00852328" w:rsidP="00852328">
      <w:pPr>
        <w:rPr>
          <w:lang w:val="sr-Cyrl-CS"/>
        </w:rPr>
      </w:pPr>
      <w:r>
        <w:rPr>
          <w:lang w:val="sr-Cyrl-CS"/>
        </w:rPr>
        <w:tab/>
        <w:t>40) обавља послове наставника и стручног сарадника у складу са решењем министра;</w:t>
      </w:r>
    </w:p>
    <w:p w:rsidR="00852328" w:rsidRDefault="00852328" w:rsidP="00852328">
      <w:pPr>
        <w:rPr>
          <w:lang w:val="sr-Cyrl-CS"/>
        </w:rPr>
      </w:pPr>
      <w:r>
        <w:rPr>
          <w:lang w:val="sr-Cyrl-CS"/>
        </w:rPr>
        <w:tab/>
        <w:t>41) у складу са чланом 129. Закона о основама система образовања и васпитања доноси решење о помоћнику директора. У складу са чланом 159. истог закона решењем уређује статус наставнику и стручном сараднику сваке школске године у погледу рада са пуним или непуним радним временом, на основу програма образовања и васпитања, годишњег плана рада школе и поделе часова за извођење обавезних предмета и изборним активностима, у складу са планом и програмом наставе и учења;</w:t>
      </w:r>
    </w:p>
    <w:p w:rsidR="00852328" w:rsidRDefault="00852328" w:rsidP="00852328">
      <w:pPr>
        <w:rPr>
          <w:lang w:val="sr-Cyrl-CS"/>
        </w:rPr>
      </w:pPr>
      <w:r>
        <w:rPr>
          <w:lang w:val="sr-Cyrl-CS"/>
        </w:rPr>
        <w:tab/>
        <w:t>42) док траје суспензија лиценце, на основу члана 149. Закона о основама система образовања и васпитања, наставник присуствује настави, односно активности других наставника који му одређује директор, а стручни сарадник раду стручног сарадника у другој установи коју одреди директор;</w:t>
      </w:r>
    </w:p>
    <w:p w:rsidR="00852328" w:rsidRDefault="00852328" w:rsidP="00852328">
      <w:pPr>
        <w:rPr>
          <w:lang w:val="sr-Cyrl-CS"/>
        </w:rPr>
      </w:pPr>
      <w:r>
        <w:rPr>
          <w:lang w:val="sr-Cyrl-CS"/>
        </w:rPr>
        <w:tab/>
        <w:t>43) обавља послове и доноси одлуке у вези пријема у радни однос;</w:t>
      </w:r>
    </w:p>
    <w:p w:rsidR="00852328" w:rsidRDefault="00852328" w:rsidP="00852328">
      <w:pPr>
        <w:rPr>
          <w:lang w:val="sr-Cyrl-CS"/>
        </w:rPr>
      </w:pPr>
      <w:r>
        <w:rPr>
          <w:lang w:val="sr-Cyrl-CS"/>
        </w:rPr>
        <w:tab/>
        <w:t>44) у складу са чланом 158. Закона о основама система образовања и васпитања закључује уговор о извођење наставе или за полагање испита, за највише 30% од пуног радног времена са лицем запосленим у другој установи или код другог послодавца, у случајевима под условима прописаним законом за лица из члана 155. Став 3. Закона о основама система образовања и васпитања;</w:t>
      </w:r>
    </w:p>
    <w:p w:rsidR="00852328" w:rsidRDefault="00852328" w:rsidP="00852328">
      <w:pPr>
        <w:rPr>
          <w:lang w:val="sr-Cyrl-CS"/>
        </w:rPr>
      </w:pPr>
      <w:r>
        <w:rPr>
          <w:lang w:val="sr-Cyrl-CS"/>
        </w:rPr>
        <w:tab/>
        <w:t>45) покреће и води дисциплински поступак, доноси решење и изриче меру у дисциплинском поступку против запшосленог.</w:t>
      </w:r>
    </w:p>
    <w:p w:rsidR="00852328" w:rsidRDefault="00852328" w:rsidP="00852328">
      <w:pPr>
        <w:rPr>
          <w:lang w:val="sr-Cyrl-CS"/>
        </w:rPr>
      </w:pPr>
    </w:p>
    <w:p w:rsidR="00852328" w:rsidRDefault="00852328" w:rsidP="00852328">
      <w:pPr>
        <w:numPr>
          <w:ilvl w:val="0"/>
          <w:numId w:val="19"/>
        </w:numPr>
        <w:rPr>
          <w:b/>
          <w:lang w:val="sr-Cyrl-CS"/>
        </w:rPr>
      </w:pPr>
      <w:r w:rsidRPr="00A01A4E">
        <w:rPr>
          <w:b/>
          <w:lang w:val="sr-Cyrl-CS"/>
        </w:rPr>
        <w:t>ПОМОЋНИК  ДИРЕКТОРА</w:t>
      </w:r>
    </w:p>
    <w:p w:rsidR="00852328" w:rsidRDefault="00852328" w:rsidP="00852328">
      <w:pPr>
        <w:ind w:left="1305"/>
        <w:rPr>
          <w:b/>
          <w:lang w:val="sr-Cyrl-CS"/>
        </w:rPr>
      </w:pPr>
    </w:p>
    <w:p w:rsidR="00852328" w:rsidRDefault="00852328" w:rsidP="00852328">
      <w:pPr>
        <w:ind w:left="945"/>
        <w:rPr>
          <w:lang w:val="sr-Cyrl-CS"/>
        </w:rPr>
      </w:pPr>
      <w:r>
        <w:rPr>
          <w:lang w:val="sr-Cyrl-CS"/>
        </w:rPr>
        <w:t xml:space="preserve">Миљан Мијовић, Тел. 062 750370 </w:t>
      </w:r>
    </w:p>
    <w:p w:rsidR="00852328" w:rsidRPr="009D66F8" w:rsidRDefault="00852328" w:rsidP="00852328">
      <w:pPr>
        <w:ind w:left="945"/>
      </w:pPr>
      <w:r>
        <w:rPr>
          <w:lang w:val="sr-Cyrl-CS"/>
        </w:rPr>
        <w:t xml:space="preserve">                               Е-маил: </w:t>
      </w:r>
      <w:r>
        <w:t>miljanm75@yahoo.com</w:t>
      </w:r>
    </w:p>
    <w:p w:rsidR="00852328" w:rsidRDefault="00852328" w:rsidP="00852328">
      <w:pPr>
        <w:ind w:left="945"/>
        <w:rPr>
          <w:lang w:val="sr-Cyrl-CS"/>
        </w:rPr>
      </w:pPr>
    </w:p>
    <w:p w:rsidR="00852328" w:rsidRDefault="00852328" w:rsidP="00852328">
      <w:pPr>
        <w:numPr>
          <w:ilvl w:val="1"/>
          <w:numId w:val="19"/>
        </w:numPr>
        <w:rPr>
          <w:b/>
          <w:lang w:val="sr-Cyrl-CS"/>
        </w:rPr>
      </w:pPr>
      <w:r w:rsidRPr="006355DE">
        <w:rPr>
          <w:b/>
          <w:lang w:val="sr-Cyrl-CS"/>
        </w:rPr>
        <w:t>Опис послова</w:t>
      </w:r>
    </w:p>
    <w:p w:rsidR="00852328" w:rsidRPr="006355DE" w:rsidRDefault="00852328" w:rsidP="00852328">
      <w:pPr>
        <w:ind w:left="2250"/>
        <w:rPr>
          <w:b/>
          <w:lang w:val="sr-Cyrl-CS"/>
        </w:rPr>
      </w:pPr>
    </w:p>
    <w:p w:rsidR="00852328" w:rsidRDefault="00852328" w:rsidP="00852328">
      <w:pPr>
        <w:ind w:firstLine="720"/>
        <w:rPr>
          <w:lang w:val="sr-Cyrl-CS"/>
        </w:rPr>
      </w:pPr>
      <w:r>
        <w:rPr>
          <w:lang w:val="sr-Cyrl-CS"/>
        </w:rPr>
        <w:t>Школа има помоћника директора у складу са нормативом којим се утврђују критеријуми и стандарди за финансирање установе.</w:t>
      </w:r>
    </w:p>
    <w:p w:rsidR="00852328" w:rsidRDefault="00852328" w:rsidP="00852328">
      <w:pPr>
        <w:ind w:firstLine="720"/>
        <w:rPr>
          <w:lang w:val="sr-Cyrl-CS"/>
        </w:rPr>
      </w:pPr>
      <w:r>
        <w:rPr>
          <w:lang w:val="sr-Cyrl-CS"/>
        </w:rPr>
        <w:t xml:space="preserve">Решењем директора на послове помоћника директора распоређује се наставник или стручни сарадник за сваку школску годину, односно радну годину.    </w:t>
      </w:r>
    </w:p>
    <w:p w:rsidR="00852328" w:rsidRDefault="00852328" w:rsidP="00852328">
      <w:pPr>
        <w:ind w:firstLine="720"/>
        <w:rPr>
          <w:lang w:val="sr-Cyrl-CS"/>
        </w:rPr>
      </w:pPr>
      <w:r>
        <w:rPr>
          <w:lang w:val="sr-Cyrl-CS"/>
        </w:rPr>
        <w:t>Помоћник директора организује, руководи  и одговоран је за педагошки рад школе, координира рад стручних актива и других стручних органа школе и обавља друге послове, у складу са статутом школе.</w:t>
      </w:r>
    </w:p>
    <w:p w:rsidR="0031407C" w:rsidRDefault="0031407C" w:rsidP="00852328">
      <w:pPr>
        <w:ind w:firstLine="720"/>
        <w:rPr>
          <w:lang/>
        </w:rPr>
      </w:pPr>
    </w:p>
    <w:p w:rsidR="00501DC6" w:rsidRDefault="00501DC6" w:rsidP="00852328">
      <w:pPr>
        <w:ind w:firstLine="720"/>
        <w:rPr>
          <w:lang/>
        </w:rPr>
      </w:pPr>
    </w:p>
    <w:p w:rsidR="00501DC6" w:rsidRPr="00501DC6" w:rsidRDefault="00501DC6" w:rsidP="00852328">
      <w:pPr>
        <w:ind w:firstLine="720"/>
        <w:rPr>
          <w:lang/>
        </w:rPr>
      </w:pPr>
    </w:p>
    <w:p w:rsidR="00852328" w:rsidRDefault="00852328" w:rsidP="00852328">
      <w:pPr>
        <w:ind w:firstLine="720"/>
        <w:rPr>
          <w:lang w:val="sr-Cyrl-CS"/>
        </w:rPr>
      </w:pPr>
    </w:p>
    <w:p w:rsidR="00852328" w:rsidRDefault="00852328" w:rsidP="00852328">
      <w:pPr>
        <w:numPr>
          <w:ilvl w:val="0"/>
          <w:numId w:val="19"/>
        </w:numPr>
        <w:rPr>
          <w:b/>
          <w:lang w:val="sr-Cyrl-CS"/>
        </w:rPr>
      </w:pPr>
      <w:r w:rsidRPr="006355DE">
        <w:rPr>
          <w:b/>
          <w:lang w:val="sr-Cyrl-CS"/>
        </w:rPr>
        <w:t>СЕКРЕТАР</w:t>
      </w:r>
    </w:p>
    <w:p w:rsidR="00852328" w:rsidRPr="006355DE" w:rsidRDefault="00852328" w:rsidP="00852328">
      <w:pPr>
        <w:ind w:left="810"/>
        <w:rPr>
          <w:b/>
          <w:lang w:val="sr-Cyrl-CS"/>
        </w:rPr>
      </w:pPr>
    </w:p>
    <w:p w:rsidR="00852328" w:rsidRDefault="0031407C" w:rsidP="00852328">
      <w:pPr>
        <w:ind w:left="1305"/>
        <w:rPr>
          <w:lang w:val="sr-Cyrl-CS"/>
        </w:rPr>
      </w:pPr>
      <w:r>
        <w:rPr>
          <w:lang w:val="sr-Cyrl-CS"/>
        </w:rPr>
        <w:t xml:space="preserve">Наталија Стевановић </w:t>
      </w:r>
      <w:r w:rsidR="00852328">
        <w:rPr>
          <w:lang w:val="sr-Cyrl-CS"/>
        </w:rPr>
        <w:t xml:space="preserve">тел. </w:t>
      </w:r>
      <w:r>
        <w:rPr>
          <w:lang w:val="sr-Cyrl-CS"/>
        </w:rPr>
        <w:t>061/301-73-66</w:t>
      </w:r>
    </w:p>
    <w:p w:rsidR="00852328" w:rsidRPr="00634E47" w:rsidRDefault="00852328" w:rsidP="00852328">
      <w:pPr>
        <w:ind w:left="1305"/>
      </w:pPr>
      <w:r>
        <w:rPr>
          <w:lang w:val="sr-Cyrl-CS"/>
        </w:rPr>
        <w:t xml:space="preserve">                           Е-маил: </w:t>
      </w:r>
      <w:r w:rsidR="00634E47">
        <w:t>sooopravnik@gmail.com</w:t>
      </w:r>
    </w:p>
    <w:p w:rsidR="00852328" w:rsidRDefault="00852328" w:rsidP="00852328">
      <w:pPr>
        <w:ind w:left="1305"/>
        <w:rPr>
          <w:lang w:val="sr-Cyrl-CS"/>
        </w:rPr>
      </w:pPr>
    </w:p>
    <w:p w:rsidR="00852328" w:rsidRDefault="00852328" w:rsidP="00852328">
      <w:pPr>
        <w:ind w:left="1530"/>
        <w:rPr>
          <w:b/>
        </w:rPr>
      </w:pPr>
      <w:r w:rsidRPr="007A67EC">
        <w:rPr>
          <w:b/>
        </w:rPr>
        <w:t>6.1.Опис послова:</w:t>
      </w:r>
    </w:p>
    <w:p w:rsidR="00852328" w:rsidRPr="00BB4FCF" w:rsidRDefault="00852328" w:rsidP="00852328">
      <w:pPr>
        <w:ind w:left="1530"/>
        <w:rPr>
          <w:b/>
        </w:rPr>
      </w:pPr>
    </w:p>
    <w:p w:rsidR="00852328" w:rsidRDefault="00852328" w:rsidP="00852328">
      <w:pPr>
        <w:ind w:left="1530"/>
      </w:pPr>
      <w:proofErr w:type="gramStart"/>
      <w:r>
        <w:t>Правне послове.</w:t>
      </w:r>
      <w:proofErr w:type="gramEnd"/>
    </w:p>
    <w:p w:rsidR="00852328" w:rsidRDefault="00852328" w:rsidP="00852328">
      <w:pPr>
        <w:ind w:left="1530"/>
      </w:pPr>
    </w:p>
    <w:p w:rsidR="00852328" w:rsidRDefault="00852328" w:rsidP="00852328">
      <w:pPr>
        <w:ind w:left="1530"/>
      </w:pPr>
    </w:p>
    <w:p w:rsidR="00852328" w:rsidRPr="00E02980" w:rsidRDefault="00852328" w:rsidP="00852328">
      <w:pPr>
        <w:numPr>
          <w:ilvl w:val="0"/>
          <w:numId w:val="19"/>
        </w:numPr>
        <w:rPr>
          <w:b/>
        </w:rPr>
      </w:pPr>
      <w:r w:rsidRPr="00E02980">
        <w:rPr>
          <w:b/>
        </w:rPr>
        <w:t>ШЕФ РАЧУНОВОДСТВА</w:t>
      </w:r>
    </w:p>
    <w:p w:rsidR="00852328" w:rsidRPr="006355DE" w:rsidRDefault="00852328" w:rsidP="00852328">
      <w:pPr>
        <w:ind w:left="2250"/>
      </w:pPr>
    </w:p>
    <w:p w:rsidR="00852328" w:rsidRDefault="00852328" w:rsidP="00852328">
      <w:pPr>
        <w:rPr>
          <w:lang w:val="sr-Cyrl-CS"/>
        </w:rPr>
      </w:pPr>
      <w:r>
        <w:rPr>
          <w:lang w:val="sr-Cyrl-CS"/>
        </w:rPr>
        <w:t xml:space="preserve">                         Љиљана Стевановић, Тел. 064 296 50 71</w:t>
      </w:r>
    </w:p>
    <w:p w:rsidR="00852328" w:rsidRPr="009D66F8" w:rsidRDefault="00852328" w:rsidP="00852328">
      <w:r>
        <w:rPr>
          <w:lang w:val="sr-Cyrl-CS"/>
        </w:rPr>
        <w:t xml:space="preserve">                                                               Е-маил:</w:t>
      </w:r>
      <w:r>
        <w:t xml:space="preserve"> ljiljastevanovic.1972@gmail.com</w:t>
      </w:r>
    </w:p>
    <w:p w:rsidR="00852328" w:rsidRDefault="00852328" w:rsidP="00852328">
      <w:pPr>
        <w:rPr>
          <w:lang w:val="sr-Cyrl-CS"/>
        </w:rPr>
      </w:pPr>
    </w:p>
    <w:p w:rsidR="00852328" w:rsidRPr="00E02980" w:rsidRDefault="00852328" w:rsidP="00852328">
      <w:pPr>
        <w:numPr>
          <w:ilvl w:val="1"/>
          <w:numId w:val="19"/>
        </w:numPr>
        <w:rPr>
          <w:b/>
          <w:lang w:val="sr-Cyrl-CS"/>
        </w:rPr>
      </w:pPr>
      <w:r w:rsidRPr="00E02980">
        <w:rPr>
          <w:b/>
          <w:lang w:val="sr-Cyrl-CS"/>
        </w:rPr>
        <w:t>Опис послова</w:t>
      </w:r>
    </w:p>
    <w:p w:rsidR="00852328" w:rsidRDefault="00852328" w:rsidP="00852328">
      <w:pPr>
        <w:rPr>
          <w:lang w:val="sr-Cyrl-CS"/>
        </w:rPr>
      </w:pPr>
      <w:r>
        <w:rPr>
          <w:lang w:val="sr-Cyrl-CS"/>
        </w:rPr>
        <w:t xml:space="preserve">               </w:t>
      </w:r>
    </w:p>
    <w:p w:rsidR="00852328" w:rsidRDefault="00852328" w:rsidP="00852328">
      <w:pPr>
        <w:ind w:left="90" w:firstLine="720"/>
        <w:rPr>
          <w:lang w:val="sr-Cyrl-CS"/>
        </w:rPr>
      </w:pPr>
      <w:r>
        <w:rPr>
          <w:lang w:val="sr-Cyrl-CS"/>
        </w:rPr>
        <w:t xml:space="preserve">Финансијске послове. </w:t>
      </w:r>
    </w:p>
    <w:p w:rsidR="00852328" w:rsidRDefault="00852328" w:rsidP="00852328">
      <w:pPr>
        <w:ind w:left="90" w:firstLine="720"/>
        <w:rPr>
          <w:lang w:val="sr-Cyrl-CS"/>
        </w:rPr>
      </w:pPr>
    </w:p>
    <w:p w:rsidR="00852328" w:rsidRDefault="00852328" w:rsidP="00852328">
      <w:pPr>
        <w:numPr>
          <w:ilvl w:val="0"/>
          <w:numId w:val="19"/>
        </w:numPr>
        <w:rPr>
          <w:b/>
          <w:lang w:val="sr-Cyrl-CS"/>
        </w:rPr>
      </w:pPr>
      <w:r w:rsidRPr="000E0320">
        <w:rPr>
          <w:b/>
          <w:lang w:val="sr-Cyrl-CS"/>
        </w:rPr>
        <w:t>СТРУЧНИ САРАДНИК</w:t>
      </w:r>
    </w:p>
    <w:p w:rsidR="00852328" w:rsidRPr="000E0320" w:rsidRDefault="00852328" w:rsidP="00852328">
      <w:pPr>
        <w:ind w:left="810"/>
        <w:rPr>
          <w:b/>
          <w:lang w:val="sr-Cyrl-CS"/>
        </w:rPr>
      </w:pPr>
    </w:p>
    <w:p w:rsidR="00852328" w:rsidRDefault="00852328" w:rsidP="00852328">
      <w:pPr>
        <w:ind w:left="1305"/>
        <w:rPr>
          <w:lang w:val="sr-Cyrl-CS"/>
        </w:rPr>
      </w:pPr>
      <w:r>
        <w:rPr>
          <w:lang w:val="sr-Cyrl-CS"/>
        </w:rPr>
        <w:t>Дијана Маћешић,  Тел. 062 609 763</w:t>
      </w:r>
    </w:p>
    <w:p w:rsidR="00852328" w:rsidRPr="009D66F8" w:rsidRDefault="00852328" w:rsidP="00852328">
      <w:pPr>
        <w:ind w:left="1305"/>
      </w:pPr>
      <w:r>
        <w:rPr>
          <w:lang w:val="sr-Cyrl-CS"/>
        </w:rPr>
        <w:t xml:space="preserve">                                 Е-маил: </w:t>
      </w:r>
      <w:r>
        <w:t>madesad@gmail.com</w:t>
      </w:r>
    </w:p>
    <w:p w:rsidR="00852328" w:rsidRDefault="00852328" w:rsidP="00852328">
      <w:pPr>
        <w:ind w:left="1305"/>
        <w:rPr>
          <w:lang w:val="sr-Cyrl-CS"/>
        </w:rPr>
      </w:pPr>
    </w:p>
    <w:p w:rsidR="00852328" w:rsidRPr="000E0320" w:rsidRDefault="00852328" w:rsidP="00852328">
      <w:pPr>
        <w:numPr>
          <w:ilvl w:val="1"/>
          <w:numId w:val="19"/>
        </w:numPr>
        <w:rPr>
          <w:b/>
          <w:lang w:val="sr-Cyrl-CS"/>
        </w:rPr>
      </w:pPr>
      <w:r w:rsidRPr="000E0320">
        <w:rPr>
          <w:b/>
          <w:lang w:val="sr-Cyrl-CS"/>
        </w:rPr>
        <w:t>Опис послова</w:t>
      </w:r>
    </w:p>
    <w:p w:rsidR="00852328" w:rsidRDefault="00852328" w:rsidP="00852328">
      <w:pPr>
        <w:rPr>
          <w:lang w:val="sr-Cyrl-CS"/>
        </w:rPr>
      </w:pPr>
    </w:p>
    <w:p w:rsidR="00852328" w:rsidRDefault="00852328" w:rsidP="001750F5">
      <w:pPr>
        <w:jc w:val="both"/>
        <w:rPr>
          <w:lang w:val="sr-Cyrl-CS"/>
        </w:rPr>
      </w:pPr>
      <w:r>
        <w:rPr>
          <w:lang w:val="sr-Cyrl-CS"/>
        </w:rPr>
        <w:tab/>
        <w:t>Задаци стручног сарадника јесте да својим компетенцијама , саведодавним и другим облицима рада унапређује образовно-васпитни рад у сарадњи са родитељима, односно старатељима , да прати остваривање утврђених стандарда постигнућа, пружа подршку наставницима за унапређивање њиховог образовно-васпитног рада, у складу са принципима , циљевима и стандардима постигнућа , помоћ наставницима у развијању индивидуалних образовних планова и помоћ ученицима , родитељима, наставницима, по питањима која су од значаја за образовање и васпитање и развој професионалне каријере ученика.</w:t>
      </w:r>
    </w:p>
    <w:p w:rsidR="00852328" w:rsidRDefault="00852328" w:rsidP="00852328">
      <w:pPr>
        <w:rPr>
          <w:lang w:val="sr-Cyrl-CS"/>
        </w:rPr>
      </w:pPr>
    </w:p>
    <w:p w:rsidR="00852328" w:rsidRDefault="00852328" w:rsidP="00852328">
      <w:pPr>
        <w:numPr>
          <w:ilvl w:val="0"/>
          <w:numId w:val="19"/>
        </w:numPr>
        <w:rPr>
          <w:b/>
          <w:lang w:val="sr-Cyrl-CS"/>
        </w:rPr>
      </w:pPr>
      <w:r>
        <w:rPr>
          <w:b/>
          <w:lang w:val="sr-Cyrl-CS"/>
        </w:rPr>
        <w:t xml:space="preserve">АНДРАГОШКИ </w:t>
      </w:r>
      <w:r w:rsidRPr="00FE53A5">
        <w:rPr>
          <w:b/>
          <w:lang w:val="sr-Cyrl-CS"/>
        </w:rPr>
        <w:t xml:space="preserve"> АСИСТЕНТ</w:t>
      </w:r>
    </w:p>
    <w:p w:rsidR="00852328" w:rsidRDefault="00852328" w:rsidP="00852328">
      <w:pPr>
        <w:ind w:left="810"/>
        <w:rPr>
          <w:b/>
          <w:lang w:val="sr-Cyrl-CS"/>
        </w:rPr>
      </w:pPr>
    </w:p>
    <w:p w:rsidR="00852328" w:rsidRDefault="00852328" w:rsidP="00852328">
      <w:pPr>
        <w:ind w:left="720"/>
        <w:rPr>
          <w:lang w:val="sr-Cyrl-CS"/>
        </w:rPr>
      </w:pPr>
      <w:r>
        <w:rPr>
          <w:lang w:val="sr-Cyrl-CS"/>
        </w:rPr>
        <w:t>Дијана Амзић, Тел. 061 27 344 77</w:t>
      </w:r>
    </w:p>
    <w:p w:rsidR="00852328" w:rsidRPr="009D66F8" w:rsidRDefault="00852328" w:rsidP="00852328">
      <w:pPr>
        <w:ind w:left="720"/>
      </w:pPr>
      <w:r>
        <w:rPr>
          <w:lang w:val="sr-Cyrl-CS"/>
        </w:rPr>
        <w:t xml:space="preserve">                           Е-маил: </w:t>
      </w:r>
      <w:r>
        <w:t>vladijana73@gmail.com</w:t>
      </w:r>
    </w:p>
    <w:p w:rsidR="00852328" w:rsidRPr="007A67EC" w:rsidRDefault="00852328" w:rsidP="00852328">
      <w:pPr>
        <w:ind w:left="720"/>
        <w:rPr>
          <w:lang w:val="sr-Cyrl-CS"/>
        </w:rPr>
      </w:pPr>
    </w:p>
    <w:p w:rsidR="00852328" w:rsidRPr="000E0320" w:rsidRDefault="00852328" w:rsidP="00852328">
      <w:pPr>
        <w:numPr>
          <w:ilvl w:val="1"/>
          <w:numId w:val="19"/>
        </w:numPr>
        <w:rPr>
          <w:b/>
          <w:lang w:val="sr-Cyrl-CS"/>
        </w:rPr>
      </w:pPr>
      <w:r w:rsidRPr="000E0320">
        <w:rPr>
          <w:b/>
          <w:lang w:val="sr-Cyrl-CS"/>
        </w:rPr>
        <w:t>Опис послова</w:t>
      </w:r>
    </w:p>
    <w:p w:rsidR="00852328" w:rsidRDefault="00852328" w:rsidP="00852328">
      <w:pPr>
        <w:rPr>
          <w:lang w:val="sr-Cyrl-CS"/>
        </w:rPr>
      </w:pPr>
    </w:p>
    <w:p w:rsidR="00852328" w:rsidRDefault="00852328" w:rsidP="00852328">
      <w:pPr>
        <w:rPr>
          <w:lang w:val="sr-Cyrl-CS"/>
        </w:rPr>
      </w:pPr>
      <w:r>
        <w:rPr>
          <w:lang w:val="sr-Cyrl-CS"/>
        </w:rPr>
        <w:tab/>
        <w:t>Задатак андрагошког  асистента је да пружа додатну подршку и помоћ полазницима, у складу са њиховим потребама и помоћ наставницима и стручним сарадницима у циљу унапређивања њиховог рада са полазницима којима је потребна додатна образовна подршка.</w:t>
      </w:r>
    </w:p>
    <w:p w:rsidR="00852328" w:rsidRDefault="00852328" w:rsidP="00852328">
      <w:pPr>
        <w:rPr>
          <w:lang w:val="sr-Cyrl-CS"/>
        </w:rPr>
      </w:pPr>
      <w:r>
        <w:rPr>
          <w:lang w:val="sr-Cyrl-CS"/>
        </w:rPr>
        <w:tab/>
        <w:t>У свом раду остварује сарадњу са родитељима, односно старатељима, а заједно са директором школе сарађује и са надлежним установама, организацијама, удружењима и јединицом локалне самоуправе.</w:t>
      </w:r>
    </w:p>
    <w:p w:rsidR="00852328" w:rsidRDefault="00852328" w:rsidP="00852328">
      <w:pPr>
        <w:rPr>
          <w:lang w:val="sr-Cyrl-CS"/>
        </w:rPr>
      </w:pPr>
    </w:p>
    <w:p w:rsidR="00852328" w:rsidRPr="00FE53A5" w:rsidRDefault="00852328" w:rsidP="00852328">
      <w:pPr>
        <w:numPr>
          <w:ilvl w:val="0"/>
          <w:numId w:val="19"/>
        </w:numPr>
        <w:rPr>
          <w:b/>
          <w:lang w:val="sr-Cyrl-CS"/>
        </w:rPr>
      </w:pPr>
      <w:r w:rsidRPr="00FE53A5">
        <w:rPr>
          <w:b/>
          <w:lang w:val="sr-Cyrl-CS"/>
        </w:rPr>
        <w:lastRenderedPageBreak/>
        <w:t xml:space="preserve"> НАСТАВНО ОСОБЉЕ</w:t>
      </w:r>
    </w:p>
    <w:p w:rsidR="00852328" w:rsidRDefault="00852328" w:rsidP="00852328">
      <w:pPr>
        <w:rPr>
          <w:lang w:val="sr-Cyrl-CS"/>
        </w:rPr>
      </w:pPr>
    </w:p>
    <w:p w:rsidR="00852328" w:rsidRDefault="00852328" w:rsidP="00852328">
      <w:pPr>
        <w:rPr>
          <w:lang w:val="sr-Cyrl-CS"/>
        </w:rPr>
      </w:pPr>
      <w:r>
        <w:rPr>
          <w:lang w:val="sr-Cyrl-CS"/>
        </w:rPr>
        <w:tab/>
        <w:t>Наставу у друге облике образовно-васпитног рада у школи остварује наставно особље.</w:t>
      </w:r>
    </w:p>
    <w:p w:rsidR="00852328" w:rsidRDefault="00852328" w:rsidP="00852328">
      <w:pPr>
        <w:rPr>
          <w:lang w:val="sr-Cyrl-CS"/>
        </w:rPr>
      </w:pPr>
    </w:p>
    <w:p w:rsidR="00852328" w:rsidRDefault="00852328" w:rsidP="00852328">
      <w:pPr>
        <w:ind w:firstLine="360"/>
        <w:rPr>
          <w:lang w:val="sr-Cyrl-CS"/>
        </w:rPr>
      </w:pPr>
      <w:r>
        <w:rPr>
          <w:lang w:val="sr-Cyrl-CS"/>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предзнање , потребе, интересовања и посебне могућности полазника.</w:t>
      </w:r>
    </w:p>
    <w:p w:rsidR="00852328" w:rsidRDefault="00852328" w:rsidP="00852328">
      <w:pPr>
        <w:rPr>
          <w:lang w:val="sr-Cyrl-CS"/>
        </w:rPr>
      </w:pPr>
    </w:p>
    <w:p w:rsidR="00852328" w:rsidRDefault="00852328" w:rsidP="00852328">
      <w:pPr>
        <w:rPr>
          <w:lang w:val="sr-Cyrl-CS"/>
        </w:rPr>
      </w:pPr>
      <w:r>
        <w:rPr>
          <w:lang w:val="sr-Cyrl-CS"/>
        </w:rPr>
        <w:tab/>
      </w:r>
      <w:r>
        <w:rPr>
          <w:b/>
          <w:lang w:val="sr-Cyrl-CS"/>
        </w:rPr>
        <w:t>11</w:t>
      </w:r>
      <w:r w:rsidRPr="00FE53A5">
        <w:rPr>
          <w:b/>
          <w:lang w:val="sr-Cyrl-CS"/>
        </w:rPr>
        <w:t>.</w:t>
      </w:r>
      <w:r>
        <w:rPr>
          <w:lang w:val="sr-Cyrl-CS"/>
        </w:rPr>
        <w:t xml:space="preserve"> </w:t>
      </w:r>
      <w:r w:rsidRPr="00FE53A5">
        <w:rPr>
          <w:b/>
          <w:lang w:val="sr-Cyrl-CS"/>
        </w:rPr>
        <w:t>СТРУЧНИ ОРГАНИ</w:t>
      </w:r>
    </w:p>
    <w:p w:rsidR="00852328" w:rsidRDefault="00852328" w:rsidP="00852328">
      <w:pPr>
        <w:rPr>
          <w:lang w:val="sr-Cyrl-CS"/>
        </w:rPr>
      </w:pPr>
    </w:p>
    <w:p w:rsidR="00852328" w:rsidRPr="002E11A7" w:rsidRDefault="00852328" w:rsidP="00852328">
      <w:pPr>
        <w:rPr>
          <w:lang w:val="sr-Cyrl-CS"/>
        </w:rPr>
      </w:pPr>
      <w:r>
        <w:rPr>
          <w:lang w:val="sr-Cyrl-CS"/>
        </w:rPr>
        <w:tab/>
        <w:t>Стручни органи школе су: наставничко веће, одељењско веће, стручно веће за разредну наставу, стручно веће за област предмета, стручни активи за развојно планирање и развој школског програма , педагошки колегијум и други стручни активи и тимови</w:t>
      </w:r>
    </w:p>
    <w:p w:rsidR="00852328" w:rsidRDefault="00852328" w:rsidP="00852328">
      <w:pPr>
        <w:rPr>
          <w:lang w:val="sr-Cyrl-CS"/>
        </w:rPr>
      </w:pPr>
    </w:p>
    <w:p w:rsidR="00852328" w:rsidRDefault="00852328" w:rsidP="00852328">
      <w:pPr>
        <w:rPr>
          <w:lang w:val="sr-Cyrl-CS"/>
        </w:rPr>
      </w:pPr>
      <w:r>
        <w:rPr>
          <w:lang w:val="sr-Cyrl-CS"/>
        </w:rPr>
        <w:tab/>
      </w:r>
      <w:r>
        <w:rPr>
          <w:b/>
          <w:lang w:val="sr-Cyrl-CS"/>
        </w:rPr>
        <w:t xml:space="preserve">     11.1</w:t>
      </w:r>
      <w:r w:rsidRPr="00FE53A5">
        <w:rPr>
          <w:b/>
          <w:lang w:val="sr-Cyrl-CS"/>
        </w:rPr>
        <w:t>.</w:t>
      </w:r>
      <w:r>
        <w:rPr>
          <w:lang w:val="sr-Cyrl-CS"/>
        </w:rPr>
        <w:t xml:space="preserve"> </w:t>
      </w:r>
      <w:r>
        <w:rPr>
          <w:b/>
          <w:lang w:val="sr-Cyrl-CS"/>
        </w:rPr>
        <w:t>Наставничко веће</w:t>
      </w:r>
    </w:p>
    <w:p w:rsidR="00852328" w:rsidRDefault="00852328" w:rsidP="00852328">
      <w:pPr>
        <w:rPr>
          <w:lang w:val="sr-Cyrl-CS"/>
        </w:rPr>
      </w:pPr>
    </w:p>
    <w:p w:rsidR="00852328" w:rsidRDefault="00852328" w:rsidP="00852328">
      <w:pPr>
        <w:rPr>
          <w:lang w:val="sr-Cyrl-CS"/>
        </w:rPr>
      </w:pPr>
      <w:r>
        <w:rPr>
          <w:lang w:val="sr-Cyrl-CS"/>
        </w:rPr>
        <w:tab/>
        <w:t>Наставничко веће чине сви наставници и стручни сарадници.</w:t>
      </w:r>
    </w:p>
    <w:p w:rsidR="00852328" w:rsidRDefault="00852328" w:rsidP="00852328">
      <w:pPr>
        <w:rPr>
          <w:lang w:val="sr-Cyrl-CS"/>
        </w:rPr>
      </w:pPr>
      <w:r>
        <w:rPr>
          <w:lang w:val="sr-Cyrl-CS"/>
        </w:rPr>
        <w:tab/>
        <w:t>Андрагошки асистент учествује у раду већа, без права одлучивања.</w:t>
      </w:r>
    </w:p>
    <w:p w:rsidR="00852328" w:rsidRDefault="00852328" w:rsidP="00852328">
      <w:pPr>
        <w:rPr>
          <w:lang w:val="sr-Cyrl-CS"/>
        </w:rPr>
      </w:pPr>
      <w:r>
        <w:rPr>
          <w:lang w:val="sr-Cyrl-CS"/>
        </w:rPr>
        <w:tab/>
        <w:t>Надлежност наставничког већа је да:</w:t>
      </w:r>
    </w:p>
    <w:p w:rsidR="00852328" w:rsidRDefault="00852328" w:rsidP="00852328">
      <w:pPr>
        <w:rPr>
          <w:lang w:val="sr-Cyrl-CS"/>
        </w:rPr>
      </w:pPr>
      <w:r>
        <w:rPr>
          <w:lang w:val="sr-Cyrl-CS"/>
        </w:rPr>
        <w:tab/>
        <w:t>1. утврђује предлог годишњег плана рада школе и школског програма и стара се о њиховом успешном остваривању,</w:t>
      </w:r>
    </w:p>
    <w:p w:rsidR="00852328" w:rsidRDefault="00852328" w:rsidP="00852328">
      <w:pPr>
        <w:rPr>
          <w:lang w:val="sr-Cyrl-CS"/>
        </w:rPr>
      </w:pPr>
      <w:r>
        <w:rPr>
          <w:lang w:val="sr-Cyrl-CS"/>
        </w:rPr>
        <w:tab/>
        <w:t>2. учествује у организацији образовно-васпитног рада,</w:t>
      </w:r>
    </w:p>
    <w:p w:rsidR="00852328" w:rsidRDefault="00852328" w:rsidP="00852328">
      <w:pPr>
        <w:rPr>
          <w:lang w:val="sr-Cyrl-CS"/>
        </w:rPr>
      </w:pPr>
      <w:r>
        <w:rPr>
          <w:lang w:val="sr-Cyrl-CS"/>
        </w:rPr>
        <w:tab/>
        <w:t>3. разрађује и реализује наставни план,</w:t>
      </w:r>
    </w:p>
    <w:p w:rsidR="00852328" w:rsidRDefault="00852328" w:rsidP="00852328">
      <w:pPr>
        <w:rPr>
          <w:lang w:val="sr-Cyrl-CS"/>
        </w:rPr>
      </w:pPr>
      <w:r>
        <w:rPr>
          <w:lang w:val="sr-Cyrl-CS"/>
        </w:rPr>
        <w:tab/>
        <w:t>4. разматра распоред часова наставе,</w:t>
      </w:r>
    </w:p>
    <w:p w:rsidR="00852328" w:rsidRDefault="00852328" w:rsidP="00852328">
      <w:pPr>
        <w:rPr>
          <w:lang w:val="sr-Cyrl-CS"/>
        </w:rPr>
      </w:pPr>
      <w:r>
        <w:rPr>
          <w:lang w:val="sr-Cyrl-CS"/>
        </w:rPr>
        <w:tab/>
        <w:t>5. разматра укупне резултате образовно-васпитне делатности и одлућује о мерама за унапређивање тог рада , а посебно успеха ученика,</w:t>
      </w:r>
    </w:p>
    <w:p w:rsidR="00852328" w:rsidRDefault="00852328" w:rsidP="00852328">
      <w:pPr>
        <w:rPr>
          <w:lang w:val="sr-Cyrl-CS"/>
        </w:rPr>
      </w:pPr>
      <w:r>
        <w:rPr>
          <w:lang w:val="sr-Cyrl-CS"/>
        </w:rPr>
        <w:tab/>
        <w:t xml:space="preserve">6. предлаже распоред задужења наставника и стручних сарадника у извршавању појединих задатака и одељењска старешинства, </w:t>
      </w:r>
    </w:p>
    <w:p w:rsidR="00852328" w:rsidRDefault="00852328" w:rsidP="00852328">
      <w:pPr>
        <w:rPr>
          <w:lang w:val="sr-Cyrl-CS"/>
        </w:rPr>
      </w:pPr>
      <w:r>
        <w:rPr>
          <w:lang w:val="sr-Cyrl-CS"/>
        </w:rPr>
        <w:tab/>
        <w:t>7. сарађује са родитељима ученика и пружа им помоћ у циљу јединственог васпитног деловања породице и школе,</w:t>
      </w:r>
    </w:p>
    <w:p w:rsidR="00852328" w:rsidRDefault="00852328" w:rsidP="00852328">
      <w:pPr>
        <w:rPr>
          <w:lang w:val="sr-Cyrl-CS"/>
        </w:rPr>
      </w:pPr>
      <w:r>
        <w:rPr>
          <w:lang w:val="sr-Cyrl-CS"/>
        </w:rPr>
        <w:tab/>
        <w:t>8. утврђује предлог програма извођења екскурзије и предлаже га за годишњи план рада,</w:t>
      </w:r>
    </w:p>
    <w:p w:rsidR="00852328" w:rsidRDefault="00852328" w:rsidP="00852328">
      <w:pPr>
        <w:rPr>
          <w:lang w:val="sr-Cyrl-CS"/>
        </w:rPr>
      </w:pPr>
      <w:r>
        <w:rPr>
          <w:lang w:val="sr-Cyrl-CS"/>
        </w:rPr>
        <w:tab/>
        <w:t>9. похваљује и награђује ученике и одлућује о васпитно- дисциплинским мерама из своје надлежности,</w:t>
      </w:r>
    </w:p>
    <w:p w:rsidR="00852328" w:rsidRDefault="00852328" w:rsidP="00852328">
      <w:pPr>
        <w:rPr>
          <w:lang w:val="sr-Cyrl-CS"/>
        </w:rPr>
      </w:pPr>
      <w:r>
        <w:rPr>
          <w:lang w:val="sr-Cyrl-CS"/>
        </w:rPr>
        <w:tab/>
        <w:t>10. одобрава употребу уџбеника и друге литературе у школи,</w:t>
      </w:r>
    </w:p>
    <w:p w:rsidR="00852328" w:rsidRDefault="00852328" w:rsidP="00852328">
      <w:pPr>
        <w:rPr>
          <w:lang w:val="sr-Cyrl-CS"/>
        </w:rPr>
      </w:pPr>
      <w:r>
        <w:rPr>
          <w:lang w:val="sr-Cyrl-CS"/>
        </w:rPr>
        <w:tab/>
        <w:t>11. утврђује календар школских такмићења,</w:t>
      </w:r>
    </w:p>
    <w:p w:rsidR="00852328" w:rsidRDefault="00852328" w:rsidP="00852328">
      <w:pPr>
        <w:rPr>
          <w:lang w:val="sr-Cyrl-CS"/>
        </w:rPr>
      </w:pPr>
      <w:r>
        <w:rPr>
          <w:lang w:val="sr-Cyrl-CS"/>
        </w:rPr>
        <w:tab/>
        <w:t>12. разматра предлог за утврђивање ментора за праћење рада приправника,</w:t>
      </w:r>
    </w:p>
    <w:p w:rsidR="00852328" w:rsidRDefault="00852328" w:rsidP="00852328">
      <w:pPr>
        <w:rPr>
          <w:lang w:val="sr-Cyrl-CS"/>
        </w:rPr>
      </w:pPr>
      <w:r>
        <w:rPr>
          <w:lang w:val="sr-Cyrl-CS"/>
        </w:rPr>
        <w:tab/>
        <w:t>13. разматра и вреднује рад одељењских већа, одељењских старешина и стручних актива, као и наставнике и стручних сарадника,</w:t>
      </w:r>
    </w:p>
    <w:p w:rsidR="00852328" w:rsidRDefault="00852328" w:rsidP="00852328">
      <w:pPr>
        <w:rPr>
          <w:lang w:val="sr-Cyrl-CS"/>
        </w:rPr>
      </w:pPr>
      <w:r>
        <w:rPr>
          <w:lang w:val="sr-Cyrl-CS"/>
        </w:rPr>
        <w:tab/>
        <w:t>14. предлаже мере за побољшање материјалних услова школе,</w:t>
      </w:r>
    </w:p>
    <w:p w:rsidR="00852328" w:rsidRDefault="00852328" w:rsidP="00852328">
      <w:pPr>
        <w:rPr>
          <w:lang w:val="sr-Cyrl-CS"/>
        </w:rPr>
      </w:pPr>
      <w:r>
        <w:rPr>
          <w:lang w:val="sr-Cyrl-CS"/>
        </w:rPr>
        <w:tab/>
        <w:t>15. врши и друге послове предвиђене законом и општим актима школе, лао и задатке које му наложи Школски одбор и директор школе у циљу унапређења образовно-васпитног рада школе.</w:t>
      </w:r>
    </w:p>
    <w:p w:rsidR="00852328" w:rsidRDefault="00852328" w:rsidP="00852328">
      <w:pPr>
        <w:rPr>
          <w:lang w:val="sr-Cyrl-CS"/>
        </w:rPr>
      </w:pPr>
    </w:p>
    <w:p w:rsidR="00852328" w:rsidRDefault="00852328" w:rsidP="00852328">
      <w:pPr>
        <w:rPr>
          <w:lang w:val="sr-Cyrl-CS"/>
        </w:rPr>
      </w:pPr>
      <w:r>
        <w:rPr>
          <w:lang w:val="sr-Cyrl-CS"/>
        </w:rPr>
        <w:tab/>
      </w:r>
      <w:r>
        <w:rPr>
          <w:b/>
          <w:lang w:val="sr-Cyrl-CS"/>
        </w:rPr>
        <w:t xml:space="preserve">     11.2</w:t>
      </w:r>
      <w:r w:rsidRPr="00FE53A5">
        <w:rPr>
          <w:b/>
          <w:lang w:val="sr-Cyrl-CS"/>
        </w:rPr>
        <w:t>.</w:t>
      </w:r>
      <w:r>
        <w:rPr>
          <w:lang w:val="sr-Cyrl-CS"/>
        </w:rPr>
        <w:t xml:space="preserve"> </w:t>
      </w:r>
      <w:r w:rsidRPr="00FE53A5">
        <w:rPr>
          <w:b/>
          <w:lang w:val="sr-Cyrl-CS"/>
        </w:rPr>
        <w:t>О</w:t>
      </w:r>
      <w:r>
        <w:rPr>
          <w:b/>
          <w:lang w:val="sr-Cyrl-CS"/>
        </w:rPr>
        <w:t>дељењско веће</w:t>
      </w:r>
    </w:p>
    <w:p w:rsidR="00852328" w:rsidRDefault="00852328" w:rsidP="00852328">
      <w:pPr>
        <w:rPr>
          <w:lang w:val="sr-Cyrl-CS"/>
        </w:rPr>
      </w:pPr>
    </w:p>
    <w:p w:rsidR="00852328" w:rsidRDefault="00852328" w:rsidP="00852328">
      <w:pPr>
        <w:rPr>
          <w:lang w:val="sr-Cyrl-CS"/>
        </w:rPr>
      </w:pPr>
      <w:r>
        <w:rPr>
          <w:lang w:val="sr-Cyrl-CS"/>
        </w:rPr>
        <w:tab/>
        <w:t>Одељењско веће чине наставници који изводе наставу у одређеном одељењу и одељењски старешина који  председава и  руководи одељењским већем.</w:t>
      </w:r>
    </w:p>
    <w:p w:rsidR="00852328" w:rsidRDefault="00852328" w:rsidP="00852328">
      <w:pPr>
        <w:rPr>
          <w:lang w:val="sr-Cyrl-CS"/>
        </w:rPr>
      </w:pPr>
      <w:r>
        <w:rPr>
          <w:lang w:val="sr-Cyrl-CS"/>
        </w:rPr>
        <w:tab/>
        <w:t>Надлежност одељењског већа је да :</w:t>
      </w:r>
    </w:p>
    <w:p w:rsidR="00852328" w:rsidRDefault="00852328" w:rsidP="00852328">
      <w:pPr>
        <w:rPr>
          <w:lang w:val="sr-Cyrl-CS"/>
        </w:rPr>
      </w:pPr>
      <w:r>
        <w:rPr>
          <w:lang w:val="sr-Cyrl-CS"/>
        </w:rPr>
        <w:tab/>
        <w:t>1. усклађује рад свих наставника који изводе наставу у одељењу и рад стручних сарадника,</w:t>
      </w:r>
    </w:p>
    <w:p w:rsidR="00852328" w:rsidRDefault="00852328" w:rsidP="00852328">
      <w:pPr>
        <w:rPr>
          <w:lang w:val="sr-Cyrl-CS"/>
        </w:rPr>
      </w:pPr>
      <w:r>
        <w:rPr>
          <w:lang w:val="sr-Cyrl-CS"/>
        </w:rPr>
        <w:tab/>
        <w:t>2. на предлог предметног наставника утврђује закључну оцену из предмета, на основу укупних резултата рада,</w:t>
      </w:r>
    </w:p>
    <w:p w:rsidR="00852328" w:rsidRDefault="00852328" w:rsidP="00852328">
      <w:pPr>
        <w:rPr>
          <w:lang w:val="sr-Cyrl-CS"/>
        </w:rPr>
      </w:pPr>
      <w:r>
        <w:rPr>
          <w:lang w:val="sr-Cyrl-CS"/>
        </w:rPr>
        <w:tab/>
        <w:t>3. разматра сва питања од значаја за наставу, слободне активности ученика, учење и рад и предузима мере за унапређивање наставе и постизања бољих резултата ученика у учењу и владању,</w:t>
      </w:r>
    </w:p>
    <w:p w:rsidR="00852328" w:rsidRDefault="00852328" w:rsidP="00852328">
      <w:pPr>
        <w:rPr>
          <w:lang w:val="sr-Cyrl-CS"/>
        </w:rPr>
      </w:pPr>
      <w:r>
        <w:rPr>
          <w:lang w:val="sr-Cyrl-CS"/>
        </w:rPr>
        <w:tab/>
        <w:t>4. сарађује са родитељима у решавању образовно-васпитних задатака,</w:t>
      </w:r>
    </w:p>
    <w:p w:rsidR="00852328" w:rsidRDefault="00852328" w:rsidP="00852328">
      <w:pPr>
        <w:rPr>
          <w:lang w:val="sr-Cyrl-CS"/>
        </w:rPr>
      </w:pPr>
      <w:r>
        <w:rPr>
          <w:lang w:val="sr-Cyrl-CS"/>
        </w:rPr>
        <w:tab/>
        <w:t>5. предлаже наставничком већу планове посета, излета и екскурзије,</w:t>
      </w:r>
    </w:p>
    <w:p w:rsidR="00852328" w:rsidRDefault="00852328" w:rsidP="00852328">
      <w:pPr>
        <w:rPr>
          <w:lang w:val="sr-Cyrl-CS"/>
        </w:rPr>
      </w:pPr>
      <w:r>
        <w:rPr>
          <w:lang w:val="sr-Cyrl-CS"/>
        </w:rPr>
        <w:tab/>
        <w:t>6. одређује ученике за додатни рад и планира учествовање ученика на такмичењима,</w:t>
      </w:r>
    </w:p>
    <w:p w:rsidR="00852328" w:rsidRDefault="00852328" w:rsidP="00852328">
      <w:pPr>
        <w:rPr>
          <w:lang w:val="sr-Cyrl-CS"/>
        </w:rPr>
      </w:pPr>
      <w:r>
        <w:rPr>
          <w:lang w:val="sr-Cyrl-CS"/>
        </w:rPr>
        <w:tab/>
        <w:t>7. похваљује ученике и изриче васпитно-досциплинске мере из своје надлежности,</w:t>
      </w:r>
    </w:p>
    <w:p w:rsidR="00852328" w:rsidRDefault="00852328" w:rsidP="00852328">
      <w:pPr>
        <w:rPr>
          <w:lang w:val="sr-Cyrl-CS"/>
        </w:rPr>
      </w:pPr>
      <w:r>
        <w:rPr>
          <w:lang w:val="sr-Cyrl-CS"/>
        </w:rPr>
        <w:tab/>
        <w:t>8. обавља и друге послове по налогу наставничког већа и директора школе.</w:t>
      </w:r>
    </w:p>
    <w:p w:rsidR="00852328" w:rsidRDefault="00852328" w:rsidP="00852328">
      <w:pPr>
        <w:rPr>
          <w:lang w:val="sr-Cyrl-CS"/>
        </w:rPr>
      </w:pPr>
    </w:p>
    <w:p w:rsidR="00852328" w:rsidRDefault="00852328" w:rsidP="00852328">
      <w:pPr>
        <w:rPr>
          <w:lang w:val="sr-Cyrl-CS"/>
        </w:rPr>
      </w:pPr>
    </w:p>
    <w:p w:rsidR="00852328" w:rsidRDefault="00852328" w:rsidP="00852328">
      <w:pPr>
        <w:rPr>
          <w:lang w:val="sr-Cyrl-CS"/>
        </w:rPr>
      </w:pPr>
    </w:p>
    <w:p w:rsidR="00852328" w:rsidRDefault="00852328" w:rsidP="00852328">
      <w:pPr>
        <w:rPr>
          <w:lang w:val="sr-Cyrl-CS"/>
        </w:rPr>
      </w:pPr>
      <w:r>
        <w:rPr>
          <w:lang w:val="sr-Cyrl-CS"/>
        </w:rPr>
        <w:tab/>
      </w:r>
      <w:r>
        <w:rPr>
          <w:b/>
          <w:lang w:val="sr-Cyrl-CS"/>
        </w:rPr>
        <w:t xml:space="preserve">     11.3</w:t>
      </w:r>
      <w:r>
        <w:rPr>
          <w:lang w:val="sr-Cyrl-CS"/>
        </w:rPr>
        <w:t xml:space="preserve">. </w:t>
      </w:r>
      <w:r>
        <w:rPr>
          <w:b/>
          <w:lang w:val="sr-Cyrl-CS"/>
        </w:rPr>
        <w:t>Стручна већа</w:t>
      </w:r>
    </w:p>
    <w:p w:rsidR="00852328" w:rsidRDefault="00852328" w:rsidP="00852328">
      <w:pPr>
        <w:rPr>
          <w:lang w:val="sr-Cyrl-CS"/>
        </w:rPr>
      </w:pPr>
    </w:p>
    <w:p w:rsidR="00852328" w:rsidRDefault="00852328" w:rsidP="00852328">
      <w:pPr>
        <w:rPr>
          <w:lang w:val="sr-Cyrl-CS"/>
        </w:rPr>
      </w:pPr>
      <w:r>
        <w:rPr>
          <w:lang w:val="sr-Cyrl-CS"/>
        </w:rPr>
        <w:tab/>
        <w:t>У школи постоје стручна већа за :</w:t>
      </w:r>
    </w:p>
    <w:p w:rsidR="00852328" w:rsidRDefault="00852328" w:rsidP="00852328">
      <w:pPr>
        <w:rPr>
          <w:lang w:val="sr-Cyrl-CS"/>
        </w:rPr>
      </w:pPr>
      <w:r>
        <w:rPr>
          <w:lang w:val="sr-Cyrl-CS"/>
        </w:rPr>
        <w:tab/>
        <w:t>1. разредни наставу,</w:t>
      </w:r>
    </w:p>
    <w:p w:rsidR="00852328" w:rsidRDefault="00852328" w:rsidP="00852328">
      <w:pPr>
        <w:rPr>
          <w:lang w:val="sr-Cyrl-CS"/>
        </w:rPr>
      </w:pPr>
      <w:r>
        <w:rPr>
          <w:lang w:val="sr-Cyrl-CS"/>
        </w:rPr>
        <w:tab/>
        <w:t>2. стручно веће за област предмета:</w:t>
      </w:r>
    </w:p>
    <w:p w:rsidR="00852328" w:rsidRDefault="00852328" w:rsidP="00852328">
      <w:pPr>
        <w:rPr>
          <w:lang w:val="sr-Cyrl-CS"/>
        </w:rPr>
      </w:pPr>
      <w:r>
        <w:rPr>
          <w:lang w:val="sr-Cyrl-CS"/>
        </w:rPr>
        <w:t xml:space="preserve">                 - друштвених наука, </w:t>
      </w:r>
    </w:p>
    <w:p w:rsidR="00852328" w:rsidRDefault="00852328" w:rsidP="00852328">
      <w:pPr>
        <w:rPr>
          <w:lang w:val="sr-Cyrl-CS"/>
        </w:rPr>
      </w:pPr>
      <w:r>
        <w:rPr>
          <w:lang w:val="sr-Cyrl-CS"/>
        </w:rPr>
        <w:t xml:space="preserve">                 - природних наука,</w:t>
      </w:r>
    </w:p>
    <w:p w:rsidR="00852328" w:rsidRDefault="00852328" w:rsidP="00852328">
      <w:pPr>
        <w:rPr>
          <w:lang w:val="sr-Cyrl-CS"/>
        </w:rPr>
      </w:pPr>
      <w:r>
        <w:rPr>
          <w:lang w:val="sr-Cyrl-CS"/>
        </w:rPr>
        <w:t xml:space="preserve">                 - уметности и вештина,</w:t>
      </w:r>
    </w:p>
    <w:p w:rsidR="00852328" w:rsidRDefault="00852328" w:rsidP="00852328">
      <w:pPr>
        <w:rPr>
          <w:lang w:val="sr-Cyrl-CS"/>
        </w:rPr>
      </w:pPr>
      <w:r>
        <w:rPr>
          <w:lang w:val="sr-Cyrl-CS"/>
        </w:rPr>
        <w:t xml:space="preserve">                 - српски језик и стране језике,</w:t>
      </w:r>
    </w:p>
    <w:p w:rsidR="00852328" w:rsidRDefault="00852328" w:rsidP="00852328">
      <w:pPr>
        <w:rPr>
          <w:lang w:val="sr-Cyrl-CS"/>
        </w:rPr>
      </w:pPr>
      <w:r>
        <w:rPr>
          <w:lang w:val="sr-Cyrl-CS"/>
        </w:rPr>
        <w:t xml:space="preserve">             По потреби могу се образовати и друга стручна већа из области предмета.</w:t>
      </w:r>
    </w:p>
    <w:p w:rsidR="00852328" w:rsidRDefault="00852328" w:rsidP="00852328">
      <w:pPr>
        <w:rPr>
          <w:lang w:val="sr-Cyrl-CS"/>
        </w:rPr>
      </w:pPr>
      <w:r>
        <w:rPr>
          <w:lang w:val="sr-Cyrl-CS"/>
        </w:rPr>
        <w:tab/>
      </w:r>
    </w:p>
    <w:p w:rsidR="00852328" w:rsidRDefault="00852328" w:rsidP="00852328">
      <w:pPr>
        <w:rPr>
          <w:lang w:val="sr-Cyrl-CS"/>
        </w:rPr>
      </w:pPr>
    </w:p>
    <w:p w:rsidR="00852328" w:rsidRDefault="00852328" w:rsidP="00852328">
      <w:pPr>
        <w:rPr>
          <w:lang w:val="sr-Cyrl-CS"/>
        </w:rPr>
      </w:pPr>
      <w:r>
        <w:rPr>
          <w:lang w:val="sr-Cyrl-CS"/>
        </w:rPr>
        <w:tab/>
      </w:r>
      <w:r>
        <w:rPr>
          <w:b/>
          <w:lang w:val="sr-Cyrl-CS"/>
        </w:rPr>
        <w:t xml:space="preserve">     11.4</w:t>
      </w:r>
      <w:r w:rsidRPr="00FE53A5">
        <w:rPr>
          <w:b/>
          <w:lang w:val="sr-Cyrl-CS"/>
        </w:rPr>
        <w:t>.</w:t>
      </w:r>
      <w:r>
        <w:rPr>
          <w:lang w:val="sr-Cyrl-CS"/>
        </w:rPr>
        <w:t xml:space="preserve">  </w:t>
      </w:r>
      <w:r>
        <w:rPr>
          <w:b/>
          <w:lang w:val="sr-Cyrl-CS"/>
        </w:rPr>
        <w:t>Стручни активи</w:t>
      </w:r>
    </w:p>
    <w:p w:rsidR="00852328" w:rsidRDefault="00852328" w:rsidP="00852328">
      <w:pPr>
        <w:rPr>
          <w:lang w:val="sr-Cyrl-CS"/>
        </w:rPr>
      </w:pPr>
    </w:p>
    <w:p w:rsidR="00852328" w:rsidRDefault="00852328" w:rsidP="00852328">
      <w:pPr>
        <w:rPr>
          <w:lang w:val="sr-Cyrl-CS"/>
        </w:rPr>
      </w:pPr>
      <w:r>
        <w:rPr>
          <w:lang w:val="sr-Cyrl-CS"/>
        </w:rPr>
        <w:tab/>
        <w:t>У школи постоје :</w:t>
      </w:r>
    </w:p>
    <w:p w:rsidR="00852328" w:rsidRDefault="00852328" w:rsidP="00852328">
      <w:pPr>
        <w:rPr>
          <w:lang w:val="sr-Cyrl-CS"/>
        </w:rPr>
      </w:pPr>
      <w:r>
        <w:rPr>
          <w:lang w:val="sr-Cyrl-CS"/>
        </w:rPr>
        <w:tab/>
        <w:t xml:space="preserve">1. Стручни актив за развојно планирање </w:t>
      </w:r>
    </w:p>
    <w:p w:rsidR="00852328" w:rsidRDefault="00852328" w:rsidP="00852328">
      <w:pPr>
        <w:rPr>
          <w:lang w:val="sr-Cyrl-CS"/>
        </w:rPr>
      </w:pPr>
      <w:r>
        <w:rPr>
          <w:lang w:val="sr-Cyrl-CS"/>
        </w:rPr>
        <w:tab/>
        <w:t>2. Стручни актив за развој школског програма</w:t>
      </w:r>
    </w:p>
    <w:p w:rsidR="00852328" w:rsidRDefault="00852328" w:rsidP="00852328">
      <w:pPr>
        <w:rPr>
          <w:lang/>
        </w:rPr>
      </w:pPr>
    </w:p>
    <w:p w:rsidR="00501DC6" w:rsidRDefault="00501DC6" w:rsidP="00852328">
      <w:pPr>
        <w:rPr>
          <w:lang/>
        </w:rPr>
      </w:pPr>
    </w:p>
    <w:p w:rsidR="00501DC6" w:rsidRDefault="00501DC6" w:rsidP="00852328">
      <w:pPr>
        <w:rPr>
          <w:lang/>
        </w:rPr>
      </w:pPr>
    </w:p>
    <w:p w:rsidR="00501DC6" w:rsidRPr="00501DC6" w:rsidRDefault="00501DC6" w:rsidP="00852328">
      <w:pPr>
        <w:rPr>
          <w:lang/>
        </w:rPr>
      </w:pPr>
    </w:p>
    <w:p w:rsidR="00852328" w:rsidRDefault="00852328" w:rsidP="00852328">
      <w:pPr>
        <w:rPr>
          <w:lang w:val="sr-Cyrl-CS"/>
        </w:rPr>
      </w:pPr>
    </w:p>
    <w:p w:rsidR="00852328" w:rsidRDefault="00501DC6" w:rsidP="00852328">
      <w:pPr>
        <w:rPr>
          <w:lang w:val="sr-Cyrl-CS"/>
        </w:rPr>
      </w:pPr>
      <w:r>
        <w:rPr>
          <w:b/>
          <w:lang/>
        </w:rPr>
        <w:t xml:space="preserve">         </w:t>
      </w:r>
      <w:r>
        <w:rPr>
          <w:b/>
          <w:lang w:val="sr-Cyrl-CS"/>
        </w:rPr>
        <w:t xml:space="preserve"> </w:t>
      </w:r>
      <w:r w:rsidR="00852328">
        <w:rPr>
          <w:b/>
          <w:lang w:val="sr-Cyrl-CS"/>
        </w:rPr>
        <w:t>11.5</w:t>
      </w:r>
      <w:r w:rsidR="00852328" w:rsidRPr="00FE53A5">
        <w:rPr>
          <w:b/>
          <w:lang w:val="sr-Cyrl-CS"/>
        </w:rPr>
        <w:t>.</w:t>
      </w:r>
      <w:r w:rsidR="00852328">
        <w:rPr>
          <w:lang w:val="sr-Cyrl-CS"/>
        </w:rPr>
        <w:t xml:space="preserve"> </w:t>
      </w:r>
      <w:r w:rsidR="00852328" w:rsidRPr="00FE53A5">
        <w:rPr>
          <w:b/>
          <w:lang w:val="sr-Cyrl-CS"/>
        </w:rPr>
        <w:t>П</w:t>
      </w:r>
      <w:r w:rsidR="00852328">
        <w:rPr>
          <w:b/>
          <w:lang w:val="sr-Cyrl-CS"/>
        </w:rPr>
        <w:t>едагошки колегијум</w:t>
      </w:r>
    </w:p>
    <w:p w:rsidR="00852328" w:rsidRDefault="00852328" w:rsidP="00852328">
      <w:pPr>
        <w:rPr>
          <w:lang w:val="sr-Cyrl-CS"/>
        </w:rPr>
      </w:pPr>
    </w:p>
    <w:p w:rsidR="00852328" w:rsidRDefault="00852328" w:rsidP="00852328">
      <w:pPr>
        <w:rPr>
          <w:lang w:val="sr-Cyrl-CS"/>
        </w:rPr>
      </w:pPr>
      <w:r>
        <w:rPr>
          <w:lang w:val="sr-Cyrl-CS"/>
        </w:rPr>
        <w:lastRenderedPageBreak/>
        <w:tab/>
        <w:t>Председници стручних већа и стручних актива и председник стручних сарадника чине педагошки колегијум. Педагошким колегијумом председава и руководи директор школе.</w:t>
      </w:r>
    </w:p>
    <w:p w:rsidR="00852328" w:rsidRDefault="00852328" w:rsidP="00852328">
      <w:pPr>
        <w:rPr>
          <w:lang w:val="sr-Cyrl-CS"/>
        </w:rPr>
      </w:pPr>
      <w:r>
        <w:rPr>
          <w:lang w:val="sr-Cyrl-CS"/>
        </w:rPr>
        <w:tab/>
        <w:t>Педагошки колегијум разматра питања и заузима ставове у вези са пословима директора школе по области :</w:t>
      </w:r>
    </w:p>
    <w:p w:rsidR="00852328" w:rsidRDefault="00852328" w:rsidP="00852328">
      <w:pPr>
        <w:rPr>
          <w:lang w:val="sr-Cyrl-CS"/>
        </w:rPr>
      </w:pPr>
      <w:r>
        <w:rPr>
          <w:lang w:val="sr-Cyrl-CS"/>
        </w:rPr>
        <w:tab/>
        <w:t>1. планирања и организовања остваривања програма образовања и васпитања и свих активности школе,</w:t>
      </w:r>
    </w:p>
    <w:p w:rsidR="00852328" w:rsidRDefault="00852328" w:rsidP="00852328">
      <w:pPr>
        <w:rPr>
          <w:lang w:val="sr-Cyrl-CS"/>
        </w:rPr>
      </w:pPr>
      <w:r>
        <w:rPr>
          <w:lang w:val="sr-Cyrl-CS"/>
        </w:rPr>
        <w:tab/>
        <w:t>2. старања о осигурања квалитета, самовредновању, остваривању стандарда постигнућа и унапређивању образовно-васпитног рада,</w:t>
      </w:r>
    </w:p>
    <w:p w:rsidR="00852328" w:rsidRDefault="00852328" w:rsidP="00852328">
      <w:pPr>
        <w:rPr>
          <w:lang w:val="sr-Cyrl-CS"/>
        </w:rPr>
      </w:pPr>
      <w:r>
        <w:rPr>
          <w:lang w:val="sr-Cyrl-CS"/>
        </w:rPr>
        <w:tab/>
        <w:t>3. старања о остваривању развојног плана школе,</w:t>
      </w:r>
    </w:p>
    <w:p w:rsidR="00852328" w:rsidRDefault="00852328" w:rsidP="00852328">
      <w:pPr>
        <w:rPr>
          <w:lang w:val="sr-Cyrl-CS"/>
        </w:rPr>
      </w:pPr>
      <w:r>
        <w:rPr>
          <w:lang w:val="sr-Cyrl-CS"/>
        </w:rPr>
        <w:tab/>
        <w:t>4. организовања и вршења педагошко-инструктивног увида и праћења квалитета васпитно-образовног рада у школи и педагошке праксе и предузимања мера за унапређивање рада наставника и стручних сарадника,</w:t>
      </w:r>
    </w:p>
    <w:p w:rsidR="00852328" w:rsidRDefault="00852328" w:rsidP="00852328">
      <w:pPr>
        <w:rPr>
          <w:lang w:val="sr-Cyrl-CS"/>
        </w:rPr>
      </w:pPr>
      <w:r>
        <w:rPr>
          <w:lang w:val="sr-Cyrl-CS"/>
        </w:rPr>
        <w:tab/>
        <w:t>5. планирања и праћења стручног усавршавања наставника и спровођења поступка за стицање звања наставника и стручних сарадника,</w:t>
      </w:r>
    </w:p>
    <w:p w:rsidR="00852328" w:rsidRDefault="00852328" w:rsidP="00852328">
      <w:pPr>
        <w:rPr>
          <w:lang w:val="sr-Cyrl-CS"/>
        </w:rPr>
      </w:pPr>
      <w:r>
        <w:rPr>
          <w:lang w:val="sr-Cyrl-CS"/>
        </w:rPr>
        <w:tab/>
        <w:t>6. сарадње са органима локалне самоуправе , организацијама и удружењима.</w:t>
      </w:r>
    </w:p>
    <w:p w:rsidR="00852328" w:rsidRDefault="00852328" w:rsidP="00852328">
      <w:pPr>
        <w:rPr>
          <w:lang w:val="sr-Cyrl-CS"/>
        </w:rPr>
      </w:pPr>
    </w:p>
    <w:p w:rsidR="00852328" w:rsidRDefault="00852328" w:rsidP="00852328">
      <w:pPr>
        <w:rPr>
          <w:b/>
          <w:lang w:val="sr-Cyrl-CS"/>
        </w:rPr>
      </w:pPr>
      <w:r>
        <w:rPr>
          <w:lang w:val="sr-Cyrl-CS"/>
        </w:rPr>
        <w:tab/>
      </w:r>
      <w:r>
        <w:rPr>
          <w:b/>
          <w:lang w:val="sr-Cyrl-CS"/>
        </w:rPr>
        <w:t>11.6. Стручне тимове</w:t>
      </w:r>
    </w:p>
    <w:p w:rsidR="00852328" w:rsidRDefault="00852328" w:rsidP="00852328">
      <w:pPr>
        <w:rPr>
          <w:b/>
          <w:lang w:val="sr-Cyrl-CS"/>
        </w:rPr>
      </w:pPr>
      <w:r>
        <w:rPr>
          <w:b/>
          <w:lang w:val="sr-Cyrl-CS"/>
        </w:rPr>
        <w:tab/>
      </w:r>
    </w:p>
    <w:p w:rsidR="00852328" w:rsidRDefault="00852328" w:rsidP="00852328">
      <w:pPr>
        <w:rPr>
          <w:lang w:val="sr-Cyrl-CS"/>
        </w:rPr>
      </w:pPr>
      <w:r>
        <w:rPr>
          <w:b/>
          <w:lang w:val="sr-Cyrl-CS"/>
        </w:rPr>
        <w:tab/>
      </w:r>
      <w:r w:rsidRPr="00BE6064">
        <w:rPr>
          <w:lang w:val="sr-Cyrl-CS"/>
        </w:rPr>
        <w:t>У школи директор образује следеће тимове:</w:t>
      </w:r>
    </w:p>
    <w:p w:rsidR="00852328" w:rsidRDefault="00852328" w:rsidP="00852328">
      <w:pPr>
        <w:ind w:left="720"/>
        <w:rPr>
          <w:lang w:val="sr-Cyrl-CS"/>
        </w:rPr>
      </w:pPr>
      <w:r>
        <w:rPr>
          <w:lang w:val="sr-Cyrl-CS"/>
        </w:rPr>
        <w:t>1)тим за инклузивно образовање;</w:t>
      </w:r>
    </w:p>
    <w:p w:rsidR="00852328" w:rsidRDefault="00852328" w:rsidP="00852328">
      <w:pPr>
        <w:ind w:left="720"/>
        <w:rPr>
          <w:lang w:val="sr-Cyrl-CS"/>
        </w:rPr>
      </w:pPr>
      <w:r>
        <w:rPr>
          <w:lang w:val="sr-Cyrl-CS"/>
        </w:rPr>
        <w:t>2)тим за заштиту од дискриминације;</w:t>
      </w:r>
    </w:p>
    <w:p w:rsidR="00852328" w:rsidRDefault="00852328" w:rsidP="00852328">
      <w:pPr>
        <w:ind w:left="720"/>
        <w:rPr>
          <w:lang w:val="sr-Cyrl-CS"/>
        </w:rPr>
      </w:pPr>
      <w:r>
        <w:rPr>
          <w:lang w:val="sr-Cyrl-CS"/>
        </w:rPr>
        <w:t>3)тим за самовредновање;</w:t>
      </w:r>
    </w:p>
    <w:p w:rsidR="00852328" w:rsidRDefault="00852328" w:rsidP="00852328">
      <w:pPr>
        <w:ind w:left="720"/>
        <w:rPr>
          <w:lang w:val="sr-Cyrl-CS"/>
        </w:rPr>
      </w:pPr>
      <w:r>
        <w:rPr>
          <w:lang w:val="sr-Cyrl-CS"/>
        </w:rPr>
        <w:t>4)тим за обезбеђивање квалитета и развој школе;</w:t>
      </w:r>
    </w:p>
    <w:p w:rsidR="00852328" w:rsidRDefault="00852328" w:rsidP="00852328">
      <w:pPr>
        <w:ind w:left="720"/>
        <w:rPr>
          <w:lang w:val="sr-Cyrl-CS"/>
        </w:rPr>
      </w:pPr>
      <w:r>
        <w:rPr>
          <w:lang w:val="sr-Cyrl-CS"/>
        </w:rPr>
        <w:t>5)тим за развој међупредметних компетенција и предузетништва;</w:t>
      </w:r>
    </w:p>
    <w:p w:rsidR="00852328" w:rsidRDefault="00852328" w:rsidP="00852328">
      <w:pPr>
        <w:ind w:left="720"/>
        <w:rPr>
          <w:lang w:val="sr-Cyrl-CS"/>
        </w:rPr>
      </w:pPr>
      <w:r>
        <w:rPr>
          <w:lang w:val="sr-Cyrl-CS"/>
        </w:rPr>
        <w:t>6)тим за професионални развој;</w:t>
      </w:r>
    </w:p>
    <w:p w:rsidR="001750F5" w:rsidRDefault="001750F5" w:rsidP="00852328">
      <w:pPr>
        <w:ind w:left="720"/>
        <w:rPr>
          <w:lang w:val="sr-Cyrl-CS"/>
        </w:rPr>
      </w:pPr>
      <w:r>
        <w:rPr>
          <w:lang w:val="sr-Cyrl-CS"/>
        </w:rPr>
        <w:t>7) тим за кризне догађаје</w:t>
      </w:r>
      <w:r w:rsidR="001E5C5B">
        <w:rPr>
          <w:lang w:val="sr-Cyrl-CS"/>
        </w:rPr>
        <w:t>;</w:t>
      </w:r>
    </w:p>
    <w:p w:rsidR="00852328" w:rsidRPr="00BE6064" w:rsidRDefault="007671A1" w:rsidP="00852328">
      <w:pPr>
        <w:ind w:left="720"/>
        <w:rPr>
          <w:lang w:val="sr-Cyrl-CS"/>
        </w:rPr>
      </w:pPr>
      <w:r>
        <w:rPr>
          <w:lang w:val="sr-Cyrl-CS"/>
        </w:rPr>
        <w:t>8</w:t>
      </w:r>
      <w:r w:rsidR="00852328">
        <w:rPr>
          <w:lang w:val="sr-Cyrl-CS"/>
        </w:rPr>
        <w:t>)друге тимове за оствартивање одређеног задатка, програма или пројекта.</w:t>
      </w:r>
    </w:p>
    <w:p w:rsidR="00852328" w:rsidRDefault="00852328" w:rsidP="00852328">
      <w:pPr>
        <w:ind w:firstLine="360"/>
        <w:rPr>
          <w:lang w:val="sr-Cyrl-CS"/>
        </w:rPr>
      </w:pPr>
    </w:p>
    <w:p w:rsidR="00852328" w:rsidRDefault="00852328" w:rsidP="00852328">
      <w:pPr>
        <w:ind w:firstLine="360"/>
        <w:rPr>
          <w:lang w:val="sr-Cyrl-CS"/>
        </w:rPr>
      </w:pPr>
      <w:r>
        <w:rPr>
          <w:lang w:val="sr-Cyrl-CS"/>
        </w:rPr>
        <w:tab/>
      </w:r>
    </w:p>
    <w:p w:rsidR="00852328" w:rsidRDefault="00852328" w:rsidP="00852328">
      <w:pPr>
        <w:ind w:firstLine="360"/>
        <w:rPr>
          <w:lang w:val="sr-Cyrl-CS"/>
        </w:rPr>
      </w:pPr>
    </w:p>
    <w:p w:rsidR="00852328" w:rsidRPr="00ED67A2" w:rsidRDefault="001E5C5B" w:rsidP="001E5C5B">
      <w:pPr>
        <w:ind w:left="720"/>
        <w:rPr>
          <w:b/>
          <w:lang w:val="sr-Cyrl-CS"/>
        </w:rPr>
      </w:pPr>
      <w:r>
        <w:rPr>
          <w:b/>
          <w:lang w:val="sr-Cyrl-CS"/>
        </w:rPr>
        <w:t>12.</w:t>
      </w:r>
      <w:r w:rsidR="00852328" w:rsidRPr="00ED67A2">
        <w:rPr>
          <w:b/>
          <w:lang w:val="sr-Cyrl-CS"/>
        </w:rPr>
        <w:t>ЗАПОСЛЕНИ У ШКОЛУ</w:t>
      </w:r>
    </w:p>
    <w:p w:rsidR="00852328" w:rsidRDefault="00852328" w:rsidP="00852328">
      <w:pPr>
        <w:rPr>
          <w:lang w:val="sr-Cyrl-CS"/>
        </w:rPr>
      </w:pPr>
    </w:p>
    <w:p w:rsidR="00852328" w:rsidRDefault="00852328" w:rsidP="00852328">
      <w:pPr>
        <w:rPr>
          <w:b/>
          <w:lang w:val="sr-Cyrl-CS"/>
        </w:rPr>
      </w:pPr>
    </w:p>
    <w:p w:rsidR="00852328" w:rsidRDefault="00852328" w:rsidP="001750F5">
      <w:pPr>
        <w:jc w:val="both"/>
        <w:rPr>
          <w:lang w:val="sr-Cyrl-CS"/>
        </w:rPr>
      </w:pPr>
      <w:r>
        <w:rPr>
          <w:b/>
          <w:lang w:val="sr-Cyrl-CS"/>
        </w:rPr>
        <w:tab/>
      </w:r>
      <w:r>
        <w:rPr>
          <w:lang w:val="sr-Cyrl-CS"/>
        </w:rPr>
        <w:t>Број и структуру запослених,</w:t>
      </w:r>
      <w:r w:rsidR="001750F5">
        <w:rPr>
          <w:lang w:val="sr-Cyrl-CS"/>
        </w:rPr>
        <w:t xml:space="preserve"> услови за пријем у радни однос</w:t>
      </w:r>
      <w:r>
        <w:rPr>
          <w:lang w:val="sr-Cyrl-CS"/>
        </w:rPr>
        <w:t>, послови и радни задаци, стручно усавршавање и</w:t>
      </w:r>
      <w:r w:rsidR="001750F5">
        <w:rPr>
          <w:lang w:val="sr-Cyrl-CS"/>
        </w:rPr>
        <w:t xml:space="preserve"> одговорност запослених у школи, уређују се Правилником о раду</w:t>
      </w:r>
      <w:r>
        <w:rPr>
          <w:lang w:val="sr-Cyrl-CS"/>
        </w:rPr>
        <w:t>, Правилником о организ</w:t>
      </w:r>
      <w:r w:rsidR="001750F5">
        <w:rPr>
          <w:lang w:val="sr-Cyrl-CS"/>
        </w:rPr>
        <w:t>ацији и систематизацији послова</w:t>
      </w:r>
      <w:r>
        <w:rPr>
          <w:lang w:val="sr-Cyrl-CS"/>
        </w:rPr>
        <w:t>, Правилником о дисциплинској и матер</w:t>
      </w:r>
      <w:r w:rsidR="001750F5">
        <w:rPr>
          <w:lang w:val="sr-Cyrl-CS"/>
        </w:rPr>
        <w:t>ијалној одговорности запослених</w:t>
      </w:r>
      <w:r>
        <w:rPr>
          <w:lang w:val="sr-Cyrl-CS"/>
        </w:rPr>
        <w:t>, у складу са законским и подзаконским актом.</w:t>
      </w:r>
    </w:p>
    <w:p w:rsidR="00852328" w:rsidRDefault="00852328" w:rsidP="001750F5">
      <w:pPr>
        <w:jc w:val="both"/>
        <w:rPr>
          <w:lang w:val="sr-Cyrl-CS"/>
        </w:rPr>
      </w:pPr>
    </w:p>
    <w:p w:rsidR="00852328" w:rsidRDefault="00852328" w:rsidP="001750F5">
      <w:pPr>
        <w:jc w:val="both"/>
        <w:rPr>
          <w:lang w:val="sr-Cyrl-CS"/>
        </w:rPr>
      </w:pPr>
      <w:r>
        <w:rPr>
          <w:lang w:val="sr-Cyrl-CS"/>
        </w:rPr>
        <w:tab/>
      </w:r>
    </w:p>
    <w:p w:rsidR="00852328" w:rsidRPr="00FE53A5" w:rsidRDefault="00852328" w:rsidP="00852328">
      <w:pPr>
        <w:rPr>
          <w:b/>
          <w:lang w:val="sr-Cyrl-CS"/>
        </w:rPr>
      </w:pPr>
    </w:p>
    <w:p w:rsidR="00852328" w:rsidRDefault="00852328" w:rsidP="00852328">
      <w:pPr>
        <w:rPr>
          <w:lang w:val="sr-Cyrl-CS"/>
        </w:rPr>
      </w:pPr>
      <w:r w:rsidRPr="00FE53A5">
        <w:rPr>
          <w:b/>
          <w:lang w:val="sr-Cyrl-CS"/>
        </w:rPr>
        <w:tab/>
      </w:r>
    </w:p>
    <w:p w:rsidR="00852328" w:rsidRDefault="00852328" w:rsidP="00852328">
      <w:pPr>
        <w:rPr>
          <w:lang w:val="sr-Cyrl-CS"/>
        </w:rPr>
      </w:pPr>
    </w:p>
    <w:p w:rsidR="001E5C5B" w:rsidRDefault="001E5C5B" w:rsidP="00852328">
      <w:pPr>
        <w:rPr>
          <w:lang w:val="sr-Cyrl-CS"/>
        </w:rPr>
      </w:pPr>
    </w:p>
    <w:p w:rsidR="00852328" w:rsidRPr="007A45F6" w:rsidRDefault="00852328" w:rsidP="00852328">
      <w:pPr>
        <w:ind w:firstLine="720"/>
        <w:rPr>
          <w:b/>
          <w:lang w:val="sr-Cyrl-CS"/>
        </w:rPr>
      </w:pPr>
      <w:r>
        <w:rPr>
          <w:lang w:val="sr-Cyrl-CS"/>
        </w:rPr>
        <w:t>12.1.</w:t>
      </w:r>
      <w:r w:rsidRPr="007A45F6">
        <w:rPr>
          <w:b/>
          <w:lang w:val="sr-Cyrl-CS"/>
        </w:rPr>
        <w:t xml:space="preserve"> </w:t>
      </w:r>
      <w:r w:rsidR="00575326">
        <w:rPr>
          <w:b/>
          <w:lang w:val="sr-Cyrl-CS"/>
        </w:rPr>
        <w:t>Бој запослених на дан:</w:t>
      </w:r>
      <w:r w:rsidR="001E5C5B">
        <w:rPr>
          <w:b/>
        </w:rPr>
        <w:t xml:space="preserve"> 24.01</w:t>
      </w:r>
      <w:r w:rsidR="001E5C5B">
        <w:rPr>
          <w:b/>
          <w:lang w:val="sr-Cyrl-CS"/>
        </w:rPr>
        <w:t>.2025</w:t>
      </w:r>
      <w:r>
        <w:rPr>
          <w:b/>
          <w:lang w:val="sr-Cyrl-CS"/>
        </w:rPr>
        <w:t>. године</w:t>
      </w:r>
    </w:p>
    <w:p w:rsidR="00E71B09" w:rsidRDefault="00E71B09" w:rsidP="00E71B09">
      <w:pPr>
        <w:jc w:val="center"/>
        <w:rPr>
          <w:b/>
        </w:rPr>
      </w:pPr>
      <w:bookmarkStart w:id="0" w:name="bookmark15"/>
      <w:bookmarkStart w:id="1" w:name="bookmark16"/>
      <w:r>
        <w:rPr>
          <w:b/>
        </w:rPr>
        <w:lastRenderedPageBreak/>
        <w:t>БРОЈ ИЗВРШИЛАЦА</w:t>
      </w:r>
    </w:p>
    <w:p w:rsidR="00E71B09" w:rsidRDefault="00E71B09" w:rsidP="00E71B09">
      <w:pPr>
        <w:jc w:val="center"/>
        <w:rPr>
          <w:b/>
        </w:rPr>
      </w:pPr>
    </w:p>
    <w:p w:rsidR="00E71B09" w:rsidRDefault="00E71B09" w:rsidP="00E71B09">
      <w:pPr>
        <w:rPr>
          <w:b/>
        </w:rPr>
      </w:pPr>
    </w:p>
    <w:tbl>
      <w:tblPr>
        <w:tblStyle w:val="TableGrid"/>
        <w:tblW w:w="8339" w:type="dxa"/>
        <w:tblLook w:val="04A0"/>
      </w:tblPr>
      <w:tblGrid>
        <w:gridCol w:w="1203"/>
        <w:gridCol w:w="952"/>
        <w:gridCol w:w="764"/>
        <w:gridCol w:w="923"/>
        <w:gridCol w:w="922"/>
        <w:gridCol w:w="35"/>
        <w:gridCol w:w="1290"/>
        <w:gridCol w:w="19"/>
        <w:gridCol w:w="1136"/>
        <w:gridCol w:w="55"/>
        <w:gridCol w:w="1040"/>
      </w:tblGrid>
      <w:tr w:rsidR="00E71B09" w:rsidTr="007671A1">
        <w:trPr>
          <w:trHeight w:val="557"/>
        </w:trPr>
        <w:tc>
          <w:tcPr>
            <w:tcW w:w="8339" w:type="dxa"/>
            <w:gridSpan w:val="11"/>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rPr>
                <w:b/>
              </w:rPr>
            </w:pPr>
            <w:r>
              <w:rPr>
                <w:b/>
              </w:rPr>
              <w:t>БРОЈ ИЗВРШИЛАЦА ВАННАСТАВНОГ ОСОБЉА И СТРУЧНИХ САРАДНИКА</w:t>
            </w:r>
          </w:p>
        </w:tc>
      </w:tr>
      <w:tr w:rsidR="00E71B09" w:rsidTr="007671A1">
        <w:trPr>
          <w:trHeight w:val="845"/>
        </w:trPr>
        <w:tc>
          <w:tcPr>
            <w:tcW w:w="1203" w:type="dxa"/>
            <w:vMerge w:val="restart"/>
            <w:tcBorders>
              <w:top w:val="single" w:sz="4" w:space="0" w:color="auto"/>
              <w:left w:val="single" w:sz="4" w:space="0" w:color="auto"/>
              <w:bottom w:val="single" w:sz="4" w:space="0" w:color="auto"/>
              <w:right w:val="single" w:sz="4" w:space="0" w:color="auto"/>
            </w:tcBorders>
            <w:hideMark/>
          </w:tcPr>
          <w:p w:rsidR="00E71B09" w:rsidRDefault="00E71B09" w:rsidP="007671A1">
            <w:pPr>
              <w:jc w:val="center"/>
            </w:pPr>
            <w:r>
              <w:t>Назив радног места</w:t>
            </w:r>
          </w:p>
        </w:tc>
        <w:tc>
          <w:tcPr>
            <w:tcW w:w="952" w:type="dxa"/>
            <w:vMerge w:val="restart"/>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rPr>
                <w:sz w:val="18"/>
                <w:szCs w:val="18"/>
              </w:rPr>
            </w:pPr>
            <w:r>
              <w:rPr>
                <w:sz w:val="18"/>
                <w:szCs w:val="18"/>
              </w:rPr>
              <w:t>Директор</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rPr>
                <w:sz w:val="18"/>
                <w:szCs w:val="18"/>
              </w:rPr>
            </w:pPr>
            <w:r>
              <w:rPr>
                <w:sz w:val="18"/>
                <w:szCs w:val="18"/>
              </w:rPr>
              <w:t>Пом.</w:t>
            </w:r>
          </w:p>
          <w:p w:rsidR="00E71B09" w:rsidRDefault="00E71B09" w:rsidP="007671A1">
            <w:pPr>
              <w:jc w:val="center"/>
              <w:rPr>
                <w:sz w:val="18"/>
                <w:szCs w:val="18"/>
              </w:rPr>
            </w:pPr>
            <w:proofErr w:type="gramStart"/>
            <w:r>
              <w:rPr>
                <w:sz w:val="18"/>
                <w:szCs w:val="18"/>
              </w:rPr>
              <w:t>дир</w:t>
            </w:r>
            <w:proofErr w:type="gramEnd"/>
            <w:r>
              <w:rPr>
                <w:sz w:val="18"/>
                <w:szCs w:val="18"/>
              </w:rPr>
              <w:t>.</w:t>
            </w:r>
          </w:p>
        </w:tc>
        <w:tc>
          <w:tcPr>
            <w:tcW w:w="923" w:type="dxa"/>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rPr>
                <w:sz w:val="18"/>
                <w:szCs w:val="18"/>
              </w:rPr>
            </w:pPr>
            <w:r>
              <w:rPr>
                <w:sz w:val="18"/>
                <w:szCs w:val="18"/>
              </w:rPr>
              <w:t>Стручни сарадник психолог</w:t>
            </w:r>
          </w:p>
        </w:tc>
        <w:tc>
          <w:tcPr>
            <w:tcW w:w="922" w:type="dxa"/>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rPr>
                <w:sz w:val="18"/>
                <w:szCs w:val="18"/>
              </w:rPr>
            </w:pPr>
            <w:r>
              <w:rPr>
                <w:sz w:val="18"/>
                <w:szCs w:val="18"/>
              </w:rPr>
              <w:t>Секретар</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rPr>
                <w:sz w:val="18"/>
                <w:szCs w:val="18"/>
              </w:rPr>
            </w:pPr>
            <w:r>
              <w:rPr>
                <w:sz w:val="18"/>
                <w:szCs w:val="18"/>
              </w:rPr>
              <w:t>Шеф рачуноводстав</w:t>
            </w:r>
          </w:p>
        </w:tc>
        <w:tc>
          <w:tcPr>
            <w:tcW w:w="1191" w:type="dxa"/>
            <w:gridSpan w:val="2"/>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rPr>
                <w:sz w:val="18"/>
                <w:szCs w:val="18"/>
              </w:rPr>
            </w:pPr>
            <w:r>
              <w:rPr>
                <w:sz w:val="18"/>
                <w:szCs w:val="18"/>
              </w:rPr>
              <w:t>Андрагошки асистент</w:t>
            </w:r>
          </w:p>
        </w:tc>
        <w:tc>
          <w:tcPr>
            <w:tcW w:w="1040"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rPr>
                <w:sz w:val="18"/>
                <w:szCs w:val="18"/>
              </w:rPr>
            </w:pPr>
            <w:r>
              <w:rPr>
                <w:sz w:val="18"/>
                <w:szCs w:val="18"/>
              </w:rPr>
              <w:t>Чистачица</w:t>
            </w:r>
          </w:p>
        </w:tc>
      </w:tr>
      <w:tr w:rsidR="00E71B09" w:rsidTr="007671A1">
        <w:trPr>
          <w:gridAfter w:val="8"/>
          <w:wAfter w:w="5420" w:type="dxa"/>
          <w:trHeight w:val="276"/>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tc>
        <w:tc>
          <w:tcPr>
            <w:tcW w:w="952" w:type="dxa"/>
            <w:vMerge/>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rPr>
                <w:sz w:val="18"/>
                <w:szCs w:val="18"/>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rPr>
                <w:sz w:val="18"/>
                <w:szCs w:val="18"/>
              </w:rPr>
            </w:pPr>
          </w:p>
        </w:tc>
      </w:tr>
      <w:tr w:rsidR="00E71B09" w:rsidTr="007671A1">
        <w:trPr>
          <w:trHeight w:val="482"/>
        </w:trPr>
        <w:tc>
          <w:tcPr>
            <w:tcW w:w="1203" w:type="dxa"/>
            <w:tcBorders>
              <w:top w:val="single" w:sz="4" w:space="0" w:color="auto"/>
              <w:left w:val="single" w:sz="4" w:space="0" w:color="auto"/>
              <w:bottom w:val="single" w:sz="4" w:space="0" w:color="auto"/>
              <w:right w:val="single" w:sz="4" w:space="0" w:color="auto"/>
            </w:tcBorders>
            <w:hideMark/>
          </w:tcPr>
          <w:p w:rsidR="00E71B09" w:rsidRDefault="00E71B09" w:rsidP="007671A1">
            <w:pPr>
              <w:jc w:val="center"/>
              <w:rPr>
                <w:sz w:val="20"/>
                <w:szCs w:val="20"/>
              </w:rPr>
            </w:pPr>
            <w:r>
              <w:rPr>
                <w:sz w:val="20"/>
                <w:szCs w:val="20"/>
              </w:rPr>
              <w:t>Ниво образовања</w:t>
            </w:r>
          </w:p>
        </w:tc>
        <w:tc>
          <w:tcPr>
            <w:tcW w:w="952"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7.1А</w:t>
            </w:r>
          </w:p>
        </w:tc>
        <w:tc>
          <w:tcPr>
            <w:tcW w:w="764"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7.1А</w:t>
            </w:r>
          </w:p>
        </w:tc>
        <w:tc>
          <w:tcPr>
            <w:tcW w:w="923"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7.1А</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7.1А</w:t>
            </w:r>
          </w:p>
        </w:tc>
        <w:tc>
          <w:tcPr>
            <w:tcW w:w="1290"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6.1.</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3.</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pPr>
            <w:r>
              <w:t>1.</w:t>
            </w:r>
          </w:p>
        </w:tc>
      </w:tr>
      <w:tr w:rsidR="00E71B09" w:rsidTr="007671A1">
        <w:trPr>
          <w:trHeight w:val="873"/>
        </w:trPr>
        <w:tc>
          <w:tcPr>
            <w:tcW w:w="1203" w:type="dxa"/>
            <w:tcBorders>
              <w:top w:val="single" w:sz="4" w:space="0" w:color="auto"/>
              <w:left w:val="single" w:sz="4" w:space="0" w:color="auto"/>
              <w:bottom w:val="single" w:sz="4" w:space="0" w:color="auto"/>
              <w:right w:val="single" w:sz="4" w:space="0" w:color="auto"/>
            </w:tcBorders>
            <w:hideMark/>
          </w:tcPr>
          <w:p w:rsidR="00E71B09" w:rsidRDefault="00E71B09" w:rsidP="007671A1">
            <w:pPr>
              <w:jc w:val="center"/>
              <w:rPr>
                <w:sz w:val="20"/>
                <w:szCs w:val="20"/>
              </w:rPr>
            </w:pPr>
            <w:r>
              <w:rPr>
                <w:sz w:val="20"/>
                <w:szCs w:val="20"/>
              </w:rPr>
              <w:t>На радном месту по нивоу образовања</w:t>
            </w:r>
          </w:p>
        </w:tc>
        <w:tc>
          <w:tcPr>
            <w:tcW w:w="952"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c>
          <w:tcPr>
            <w:tcW w:w="764" w:type="dxa"/>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pPr>
            <w:r>
              <w:t>1,00</w:t>
            </w:r>
          </w:p>
        </w:tc>
        <w:tc>
          <w:tcPr>
            <w:tcW w:w="923"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c>
          <w:tcPr>
            <w:tcW w:w="1290"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pPr>
            <w:r>
              <w:t>1,00</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r>
      <w:tr w:rsidR="00E71B09" w:rsidTr="007671A1">
        <w:trPr>
          <w:trHeight w:val="483"/>
        </w:trPr>
        <w:tc>
          <w:tcPr>
            <w:tcW w:w="1203" w:type="dxa"/>
            <w:tcBorders>
              <w:top w:val="single" w:sz="4" w:space="0" w:color="auto"/>
              <w:left w:val="single" w:sz="4" w:space="0" w:color="auto"/>
              <w:bottom w:val="single" w:sz="4" w:space="0" w:color="auto"/>
              <w:right w:val="single" w:sz="4" w:space="0" w:color="auto"/>
            </w:tcBorders>
            <w:hideMark/>
          </w:tcPr>
          <w:p w:rsidR="00E71B09" w:rsidRDefault="00E71B09" w:rsidP="007671A1">
            <w:pPr>
              <w:jc w:val="center"/>
              <w:rPr>
                <w:sz w:val="20"/>
                <w:szCs w:val="20"/>
              </w:rPr>
            </w:pPr>
            <w:r>
              <w:rPr>
                <w:sz w:val="20"/>
                <w:szCs w:val="20"/>
              </w:rPr>
              <w:t>Укупно на радном месту</w:t>
            </w:r>
          </w:p>
        </w:tc>
        <w:tc>
          <w:tcPr>
            <w:tcW w:w="952"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c>
          <w:tcPr>
            <w:tcW w:w="764" w:type="dxa"/>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pPr>
            <w:r>
              <w:t>1,00</w:t>
            </w:r>
          </w:p>
        </w:tc>
        <w:tc>
          <w:tcPr>
            <w:tcW w:w="923"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c>
          <w:tcPr>
            <w:tcW w:w="1290" w:type="dxa"/>
            <w:tcBorders>
              <w:top w:val="single" w:sz="4" w:space="0" w:color="auto"/>
              <w:left w:val="single" w:sz="4" w:space="0" w:color="auto"/>
              <w:bottom w:val="single" w:sz="4" w:space="0" w:color="auto"/>
              <w:right w:val="single" w:sz="4" w:space="0" w:color="auto"/>
            </w:tcBorders>
            <w:vAlign w:val="center"/>
            <w:hideMark/>
          </w:tcPr>
          <w:p w:rsidR="00E71B09" w:rsidRDefault="00E71B09" w:rsidP="007671A1">
            <w:pPr>
              <w:jc w:val="center"/>
            </w:pPr>
            <w:r>
              <w:t>1,00</w:t>
            </w:r>
          </w:p>
        </w:tc>
        <w:tc>
          <w:tcPr>
            <w:tcW w:w="1210" w:type="dxa"/>
            <w:gridSpan w:val="3"/>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pPr>
            <w:r>
              <w:t>1,00</w:t>
            </w:r>
          </w:p>
        </w:tc>
        <w:tc>
          <w:tcPr>
            <w:tcW w:w="1040" w:type="dxa"/>
            <w:tcBorders>
              <w:top w:val="single" w:sz="4" w:space="0" w:color="auto"/>
              <w:left w:val="single" w:sz="4" w:space="0" w:color="auto"/>
              <w:bottom w:val="single" w:sz="4" w:space="0" w:color="auto"/>
              <w:right w:val="single" w:sz="4" w:space="0" w:color="auto"/>
            </w:tcBorders>
            <w:vAlign w:val="center"/>
            <w:hideMark/>
          </w:tcPr>
          <w:p w:rsidR="00E71B09" w:rsidRPr="0092408E" w:rsidRDefault="00E71B09" w:rsidP="007671A1">
            <w:pPr>
              <w:jc w:val="center"/>
            </w:pPr>
            <w:r>
              <w:t>1,00</w:t>
            </w:r>
          </w:p>
        </w:tc>
      </w:tr>
      <w:tr w:rsidR="00E71B09" w:rsidTr="007671A1">
        <w:trPr>
          <w:trHeight w:val="388"/>
        </w:trPr>
        <w:tc>
          <w:tcPr>
            <w:tcW w:w="1203" w:type="dxa"/>
            <w:tcBorders>
              <w:top w:val="single" w:sz="4" w:space="0" w:color="auto"/>
              <w:left w:val="single" w:sz="4" w:space="0" w:color="auto"/>
              <w:bottom w:val="single" w:sz="4" w:space="0" w:color="auto"/>
              <w:right w:val="single" w:sz="4" w:space="0" w:color="auto"/>
            </w:tcBorders>
            <w:hideMark/>
          </w:tcPr>
          <w:p w:rsidR="00E71B09" w:rsidRDefault="00E71B09" w:rsidP="007671A1">
            <w:pPr>
              <w:jc w:val="center"/>
            </w:pPr>
            <w:r>
              <w:t xml:space="preserve">Укупно </w:t>
            </w:r>
          </w:p>
        </w:tc>
        <w:tc>
          <w:tcPr>
            <w:tcW w:w="7136" w:type="dxa"/>
            <w:gridSpan w:val="10"/>
            <w:tcBorders>
              <w:top w:val="single" w:sz="4" w:space="0" w:color="auto"/>
              <w:left w:val="single" w:sz="4" w:space="0" w:color="auto"/>
              <w:bottom w:val="single" w:sz="4" w:space="0" w:color="auto"/>
              <w:right w:val="single" w:sz="4" w:space="0" w:color="auto"/>
            </w:tcBorders>
            <w:vAlign w:val="center"/>
            <w:hideMark/>
          </w:tcPr>
          <w:p w:rsidR="00E71B09" w:rsidRPr="00AF5B15" w:rsidRDefault="00E71B09" w:rsidP="007671A1">
            <w:pPr>
              <w:jc w:val="center"/>
              <w:rPr>
                <w:b/>
              </w:rPr>
            </w:pPr>
            <w:r>
              <w:rPr>
                <w:b/>
              </w:rPr>
              <w:t>7</w:t>
            </w:r>
          </w:p>
        </w:tc>
      </w:tr>
    </w:tbl>
    <w:p w:rsidR="00E71B09" w:rsidRDefault="00E71B09" w:rsidP="00E71B09">
      <w:pPr>
        <w:rPr>
          <w:b/>
        </w:rPr>
      </w:pPr>
    </w:p>
    <w:p w:rsidR="00E71B09" w:rsidRDefault="00E71B09" w:rsidP="00E71B09">
      <w:pPr>
        <w:jc w:val="center"/>
        <w:rPr>
          <w:b/>
        </w:rPr>
      </w:pPr>
    </w:p>
    <w:p w:rsidR="00E71B09" w:rsidRDefault="00E71B09" w:rsidP="00E71B09">
      <w:pPr>
        <w:rPr>
          <w:b/>
        </w:rPr>
      </w:pPr>
    </w:p>
    <w:p w:rsidR="00E71B09" w:rsidRDefault="00E71B09" w:rsidP="00E71B09">
      <w:pPr>
        <w:jc w:val="center"/>
        <w:rPr>
          <w:b/>
        </w:rPr>
      </w:pPr>
    </w:p>
    <w:p w:rsidR="00E71B09" w:rsidRPr="003772C2" w:rsidRDefault="00E71B09" w:rsidP="00E71B09">
      <w:pPr>
        <w:rPr>
          <w:b/>
        </w:rPr>
      </w:pPr>
      <w:r w:rsidRPr="003772C2">
        <w:rPr>
          <w:b/>
        </w:rPr>
        <w:t>Бр. извршилаца наставника по нивоу образовања</w:t>
      </w:r>
    </w:p>
    <w:tbl>
      <w:tblPr>
        <w:tblStyle w:val="TableGrid"/>
        <w:tblW w:w="10562" w:type="dxa"/>
        <w:tblInd w:w="-72" w:type="dxa"/>
        <w:tblLayout w:type="fixed"/>
        <w:tblLook w:val="04A0"/>
      </w:tblPr>
      <w:tblGrid>
        <w:gridCol w:w="2548"/>
        <w:gridCol w:w="1630"/>
        <w:gridCol w:w="882"/>
        <w:gridCol w:w="1716"/>
        <w:gridCol w:w="1422"/>
        <w:gridCol w:w="1035"/>
        <w:gridCol w:w="1093"/>
        <w:gridCol w:w="236"/>
      </w:tblGrid>
      <w:tr w:rsidR="00E71B09" w:rsidTr="007671A1">
        <w:trPr>
          <w:trHeight w:val="241"/>
        </w:trPr>
        <w:tc>
          <w:tcPr>
            <w:tcW w:w="4178" w:type="dxa"/>
            <w:gridSpan w:val="2"/>
            <w:vAlign w:val="center"/>
          </w:tcPr>
          <w:p w:rsidR="00E71B09" w:rsidRPr="00E71B09" w:rsidRDefault="00E71B09" w:rsidP="007671A1">
            <w:r w:rsidRPr="00E71B09">
              <w:t>Ниво образовања</w:t>
            </w:r>
          </w:p>
        </w:tc>
        <w:tc>
          <w:tcPr>
            <w:tcW w:w="2598" w:type="dxa"/>
            <w:gridSpan w:val="2"/>
            <w:vAlign w:val="center"/>
          </w:tcPr>
          <w:p w:rsidR="00E71B09" w:rsidRPr="00E71B09" w:rsidRDefault="00E71B09" w:rsidP="007671A1">
            <w:pPr>
              <w:jc w:val="center"/>
            </w:pPr>
            <w:r w:rsidRPr="00E71B09">
              <w:t>7.1А</w:t>
            </w:r>
          </w:p>
        </w:tc>
        <w:tc>
          <w:tcPr>
            <w:tcW w:w="3550" w:type="dxa"/>
            <w:gridSpan w:val="3"/>
            <w:vAlign w:val="center"/>
          </w:tcPr>
          <w:p w:rsidR="00E71B09" w:rsidRPr="00E71B09" w:rsidRDefault="00E71B09" w:rsidP="007671A1">
            <w:pPr>
              <w:jc w:val="center"/>
            </w:pPr>
            <w:r w:rsidRPr="00E71B09">
              <w:t>6.1</w:t>
            </w:r>
          </w:p>
        </w:tc>
        <w:tc>
          <w:tcPr>
            <w:tcW w:w="236" w:type="dxa"/>
            <w:tcBorders>
              <w:top w:val="nil"/>
              <w:left w:val="nil"/>
              <w:bottom w:val="nil"/>
              <w:right w:val="nil"/>
            </w:tcBorders>
          </w:tcPr>
          <w:p w:rsidR="00E71B09" w:rsidRDefault="00E71B09" w:rsidP="007671A1"/>
        </w:tc>
      </w:tr>
      <w:tr w:rsidR="00E71B09" w:rsidTr="007671A1">
        <w:trPr>
          <w:trHeight w:val="241"/>
        </w:trPr>
        <w:tc>
          <w:tcPr>
            <w:tcW w:w="4178" w:type="dxa"/>
            <w:gridSpan w:val="2"/>
            <w:vAlign w:val="center"/>
          </w:tcPr>
          <w:p w:rsidR="00E71B09" w:rsidRPr="00E71B09" w:rsidRDefault="00E71B09" w:rsidP="003E738D">
            <w:r w:rsidRPr="00E71B09">
              <w:t>Наставник предметне наставе</w:t>
            </w:r>
          </w:p>
        </w:tc>
        <w:tc>
          <w:tcPr>
            <w:tcW w:w="2598" w:type="dxa"/>
            <w:gridSpan w:val="2"/>
            <w:vAlign w:val="center"/>
          </w:tcPr>
          <w:p w:rsidR="00E71B09" w:rsidRPr="00F11D63" w:rsidRDefault="00F11D63" w:rsidP="007671A1">
            <w:pPr>
              <w:jc w:val="center"/>
            </w:pPr>
            <w:r>
              <w:t>29</w:t>
            </w:r>
          </w:p>
        </w:tc>
        <w:tc>
          <w:tcPr>
            <w:tcW w:w="3550" w:type="dxa"/>
            <w:gridSpan w:val="3"/>
            <w:vAlign w:val="center"/>
          </w:tcPr>
          <w:p w:rsidR="00E71B09" w:rsidRPr="00F11D63" w:rsidRDefault="00F11D63" w:rsidP="007671A1">
            <w:pPr>
              <w:jc w:val="center"/>
            </w:pPr>
            <w:r>
              <w:t>1</w:t>
            </w:r>
          </w:p>
        </w:tc>
        <w:tc>
          <w:tcPr>
            <w:tcW w:w="236" w:type="dxa"/>
            <w:tcBorders>
              <w:top w:val="nil"/>
              <w:left w:val="nil"/>
              <w:bottom w:val="nil"/>
              <w:right w:val="nil"/>
            </w:tcBorders>
          </w:tcPr>
          <w:p w:rsidR="00E71B09" w:rsidRDefault="00E71B09" w:rsidP="007671A1"/>
        </w:tc>
      </w:tr>
      <w:tr w:rsidR="00E71B09" w:rsidTr="007671A1">
        <w:trPr>
          <w:trHeight w:val="241"/>
        </w:trPr>
        <w:tc>
          <w:tcPr>
            <w:tcW w:w="4178" w:type="dxa"/>
            <w:gridSpan w:val="2"/>
            <w:vAlign w:val="center"/>
          </w:tcPr>
          <w:p w:rsidR="00E71B09" w:rsidRPr="00E71B09" w:rsidRDefault="00E71B09" w:rsidP="003E738D">
            <w:r w:rsidRPr="00E71B09">
              <w:t xml:space="preserve">Наставник  </w:t>
            </w:r>
            <w:r>
              <w:t xml:space="preserve">разредне </w:t>
            </w:r>
            <w:r w:rsidRPr="00E71B09">
              <w:t xml:space="preserve">наставе </w:t>
            </w:r>
          </w:p>
        </w:tc>
        <w:tc>
          <w:tcPr>
            <w:tcW w:w="2598" w:type="dxa"/>
            <w:gridSpan w:val="2"/>
            <w:vAlign w:val="center"/>
          </w:tcPr>
          <w:p w:rsidR="00E71B09" w:rsidRPr="00F11D63" w:rsidRDefault="00F11D63" w:rsidP="007671A1">
            <w:pPr>
              <w:jc w:val="center"/>
            </w:pPr>
            <w:r>
              <w:t>9</w:t>
            </w:r>
          </w:p>
        </w:tc>
        <w:tc>
          <w:tcPr>
            <w:tcW w:w="3550" w:type="dxa"/>
            <w:gridSpan w:val="3"/>
            <w:vAlign w:val="center"/>
          </w:tcPr>
          <w:p w:rsidR="00E71B09" w:rsidRPr="00F11D63" w:rsidRDefault="00E71B09" w:rsidP="007671A1">
            <w:pPr>
              <w:jc w:val="center"/>
            </w:pPr>
          </w:p>
        </w:tc>
        <w:tc>
          <w:tcPr>
            <w:tcW w:w="236" w:type="dxa"/>
            <w:tcBorders>
              <w:top w:val="nil"/>
              <w:left w:val="nil"/>
              <w:bottom w:val="nil"/>
              <w:right w:val="nil"/>
            </w:tcBorders>
          </w:tcPr>
          <w:p w:rsidR="00E71B09" w:rsidRDefault="00E71B09" w:rsidP="007671A1"/>
        </w:tc>
      </w:tr>
      <w:tr w:rsidR="00E71B09" w:rsidTr="007671A1">
        <w:trPr>
          <w:trHeight w:val="241"/>
        </w:trPr>
        <w:tc>
          <w:tcPr>
            <w:tcW w:w="4178" w:type="dxa"/>
            <w:gridSpan w:val="2"/>
            <w:vAlign w:val="center"/>
          </w:tcPr>
          <w:p w:rsidR="00E71B09" w:rsidRPr="00E71B09" w:rsidRDefault="00E71B09" w:rsidP="003E738D">
            <w:r w:rsidRPr="00E71B09">
              <w:t>Укупно по нивоу образовања</w:t>
            </w:r>
          </w:p>
        </w:tc>
        <w:tc>
          <w:tcPr>
            <w:tcW w:w="2598" w:type="dxa"/>
            <w:gridSpan w:val="2"/>
            <w:vAlign w:val="center"/>
          </w:tcPr>
          <w:p w:rsidR="00E71B09" w:rsidRPr="00E71B09" w:rsidRDefault="00E71B09" w:rsidP="007671A1">
            <w:pPr>
              <w:jc w:val="center"/>
            </w:pPr>
            <w:r w:rsidRPr="00E71B09">
              <w:t>3</w:t>
            </w:r>
            <w:r w:rsidR="003E738D">
              <w:t>9</w:t>
            </w:r>
          </w:p>
        </w:tc>
        <w:tc>
          <w:tcPr>
            <w:tcW w:w="3550" w:type="dxa"/>
            <w:gridSpan w:val="3"/>
            <w:vAlign w:val="center"/>
          </w:tcPr>
          <w:p w:rsidR="00E71B09" w:rsidRPr="00E71B09" w:rsidRDefault="00E71B09" w:rsidP="007671A1">
            <w:pPr>
              <w:jc w:val="center"/>
            </w:pPr>
          </w:p>
        </w:tc>
        <w:tc>
          <w:tcPr>
            <w:tcW w:w="236" w:type="dxa"/>
            <w:tcBorders>
              <w:top w:val="nil"/>
              <w:left w:val="nil"/>
              <w:bottom w:val="nil"/>
              <w:right w:val="nil"/>
            </w:tcBorders>
          </w:tcPr>
          <w:p w:rsidR="00E71B09" w:rsidRDefault="00E71B09" w:rsidP="007671A1"/>
        </w:tc>
      </w:tr>
      <w:tr w:rsidR="00E71B09" w:rsidTr="007671A1">
        <w:trPr>
          <w:trHeight w:val="457"/>
        </w:trPr>
        <w:tc>
          <w:tcPr>
            <w:tcW w:w="4178" w:type="dxa"/>
            <w:gridSpan w:val="2"/>
            <w:vAlign w:val="center"/>
          </w:tcPr>
          <w:p w:rsidR="00E71B09" w:rsidRDefault="00E71B09" w:rsidP="007671A1">
            <w:pPr>
              <w:jc w:val="center"/>
              <w:rPr>
                <w:b/>
              </w:rPr>
            </w:pPr>
            <w:r>
              <w:t>Укупно</w:t>
            </w:r>
          </w:p>
        </w:tc>
        <w:tc>
          <w:tcPr>
            <w:tcW w:w="6148" w:type="dxa"/>
            <w:gridSpan w:val="5"/>
            <w:vAlign w:val="center"/>
          </w:tcPr>
          <w:p w:rsidR="00E71B09" w:rsidRPr="007E6B95" w:rsidRDefault="00E71B09" w:rsidP="007671A1">
            <w:pPr>
              <w:jc w:val="center"/>
              <w:rPr>
                <w:b/>
                <w:sz w:val="32"/>
                <w:szCs w:val="32"/>
              </w:rPr>
            </w:pPr>
            <w:r>
              <w:rPr>
                <w:b/>
                <w:sz w:val="32"/>
                <w:szCs w:val="32"/>
              </w:rPr>
              <w:t>3</w:t>
            </w:r>
            <w:r w:rsidR="003E738D">
              <w:rPr>
                <w:b/>
                <w:sz w:val="32"/>
                <w:szCs w:val="32"/>
              </w:rPr>
              <w:t>9</w:t>
            </w:r>
          </w:p>
        </w:tc>
        <w:tc>
          <w:tcPr>
            <w:tcW w:w="236" w:type="dxa"/>
            <w:tcBorders>
              <w:top w:val="nil"/>
              <w:left w:val="nil"/>
              <w:bottom w:val="nil"/>
              <w:right w:val="nil"/>
            </w:tcBorders>
          </w:tcPr>
          <w:p w:rsidR="00E71B09" w:rsidRDefault="00E71B09" w:rsidP="007671A1"/>
        </w:tc>
      </w:tr>
      <w:tr w:rsidR="00E71B09" w:rsidTr="007671A1">
        <w:trPr>
          <w:trHeight w:val="559"/>
        </w:trPr>
        <w:tc>
          <w:tcPr>
            <w:tcW w:w="10326" w:type="dxa"/>
            <w:gridSpan w:val="7"/>
            <w:vAlign w:val="center"/>
          </w:tcPr>
          <w:p w:rsidR="00E71B09" w:rsidRDefault="00E71B09" w:rsidP="007671A1">
            <w:pPr>
              <w:jc w:val="center"/>
              <w:rPr>
                <w:b/>
              </w:rPr>
            </w:pPr>
            <w:r>
              <w:rPr>
                <w:b/>
              </w:rPr>
              <w:t>УКУПАН БРОЈ СИСТЕМАТИЗОВАНИХ ИЗВРШИЛАЦА</w:t>
            </w:r>
          </w:p>
        </w:tc>
        <w:tc>
          <w:tcPr>
            <w:tcW w:w="236" w:type="dxa"/>
            <w:tcBorders>
              <w:top w:val="nil"/>
              <w:left w:val="nil"/>
              <w:bottom w:val="nil"/>
              <w:right w:val="nil"/>
            </w:tcBorders>
          </w:tcPr>
          <w:p w:rsidR="00E71B09" w:rsidRDefault="00E71B09" w:rsidP="007671A1"/>
        </w:tc>
      </w:tr>
      <w:tr w:rsidR="00E71B09" w:rsidTr="007671A1">
        <w:trPr>
          <w:trHeight w:val="241"/>
        </w:trPr>
        <w:tc>
          <w:tcPr>
            <w:tcW w:w="2548" w:type="dxa"/>
            <w:vAlign w:val="center"/>
          </w:tcPr>
          <w:p w:rsidR="00E71B09" w:rsidRDefault="00E71B09" w:rsidP="007671A1">
            <w:pPr>
              <w:jc w:val="center"/>
            </w:pPr>
          </w:p>
        </w:tc>
        <w:tc>
          <w:tcPr>
            <w:tcW w:w="2512" w:type="dxa"/>
            <w:gridSpan w:val="2"/>
            <w:vAlign w:val="center"/>
          </w:tcPr>
          <w:p w:rsidR="00E71B09" w:rsidRDefault="00E71B09" w:rsidP="007671A1">
            <w:pPr>
              <w:jc w:val="center"/>
            </w:pPr>
            <w:r>
              <w:t>7.1А</w:t>
            </w:r>
          </w:p>
        </w:tc>
        <w:tc>
          <w:tcPr>
            <w:tcW w:w="1716" w:type="dxa"/>
            <w:vAlign w:val="center"/>
          </w:tcPr>
          <w:p w:rsidR="00E71B09" w:rsidRDefault="00E71B09" w:rsidP="007671A1">
            <w:pPr>
              <w:jc w:val="center"/>
            </w:pPr>
            <w:r>
              <w:t>6.1</w:t>
            </w:r>
          </w:p>
        </w:tc>
        <w:tc>
          <w:tcPr>
            <w:tcW w:w="1422" w:type="dxa"/>
            <w:vAlign w:val="center"/>
          </w:tcPr>
          <w:p w:rsidR="00E71B09" w:rsidRDefault="00E71B09" w:rsidP="007671A1">
            <w:pPr>
              <w:jc w:val="center"/>
            </w:pPr>
            <w:r>
              <w:t>4. ниво</w:t>
            </w:r>
          </w:p>
        </w:tc>
        <w:tc>
          <w:tcPr>
            <w:tcW w:w="1035" w:type="dxa"/>
            <w:vAlign w:val="center"/>
          </w:tcPr>
          <w:p w:rsidR="00E71B09" w:rsidRDefault="00E71B09" w:rsidP="007671A1">
            <w:pPr>
              <w:jc w:val="center"/>
            </w:pPr>
            <w:r>
              <w:t>3. ниво</w:t>
            </w:r>
          </w:p>
        </w:tc>
        <w:tc>
          <w:tcPr>
            <w:tcW w:w="1093" w:type="dxa"/>
            <w:vAlign w:val="center"/>
          </w:tcPr>
          <w:p w:rsidR="00E71B09" w:rsidRDefault="00E71B09" w:rsidP="007671A1">
            <w:pPr>
              <w:jc w:val="center"/>
            </w:pPr>
            <w:r>
              <w:t>1. ниво</w:t>
            </w:r>
          </w:p>
        </w:tc>
        <w:tc>
          <w:tcPr>
            <w:tcW w:w="236" w:type="dxa"/>
            <w:tcBorders>
              <w:top w:val="nil"/>
              <w:left w:val="nil"/>
              <w:bottom w:val="nil"/>
              <w:right w:val="nil"/>
            </w:tcBorders>
          </w:tcPr>
          <w:p w:rsidR="00E71B09" w:rsidRDefault="00E71B09" w:rsidP="007671A1"/>
        </w:tc>
      </w:tr>
      <w:tr w:rsidR="00E71B09" w:rsidTr="007671A1">
        <w:trPr>
          <w:trHeight w:val="241"/>
        </w:trPr>
        <w:tc>
          <w:tcPr>
            <w:tcW w:w="2548" w:type="dxa"/>
            <w:vAlign w:val="center"/>
          </w:tcPr>
          <w:p w:rsidR="00E71B09" w:rsidRDefault="00E71B09" w:rsidP="007671A1">
            <w:pPr>
              <w:jc w:val="center"/>
            </w:pPr>
            <w:r>
              <w:t>Ваннаставно особље и стр. сарадници</w:t>
            </w:r>
          </w:p>
        </w:tc>
        <w:tc>
          <w:tcPr>
            <w:tcW w:w="2512" w:type="dxa"/>
            <w:gridSpan w:val="2"/>
            <w:vAlign w:val="center"/>
          </w:tcPr>
          <w:p w:rsidR="00E71B09" w:rsidRDefault="003E738D" w:rsidP="007671A1">
            <w:pPr>
              <w:jc w:val="center"/>
            </w:pPr>
            <w:r>
              <w:t>4</w:t>
            </w:r>
          </w:p>
        </w:tc>
        <w:tc>
          <w:tcPr>
            <w:tcW w:w="1716" w:type="dxa"/>
            <w:vAlign w:val="center"/>
          </w:tcPr>
          <w:p w:rsidR="00E71B09" w:rsidRDefault="00E71B09" w:rsidP="007671A1">
            <w:pPr>
              <w:jc w:val="center"/>
            </w:pPr>
            <w:r>
              <w:t>1</w:t>
            </w:r>
          </w:p>
        </w:tc>
        <w:tc>
          <w:tcPr>
            <w:tcW w:w="1422" w:type="dxa"/>
            <w:vAlign w:val="center"/>
          </w:tcPr>
          <w:p w:rsidR="00E71B09" w:rsidRPr="00F11D63" w:rsidRDefault="00E71B09" w:rsidP="007671A1">
            <w:pPr>
              <w:jc w:val="center"/>
            </w:pPr>
          </w:p>
        </w:tc>
        <w:tc>
          <w:tcPr>
            <w:tcW w:w="1035" w:type="dxa"/>
            <w:vAlign w:val="center"/>
          </w:tcPr>
          <w:p w:rsidR="00E71B09" w:rsidRDefault="00E71B09" w:rsidP="007671A1">
            <w:pPr>
              <w:jc w:val="center"/>
            </w:pPr>
            <w:r>
              <w:t>1,00</w:t>
            </w:r>
          </w:p>
        </w:tc>
        <w:tc>
          <w:tcPr>
            <w:tcW w:w="1093" w:type="dxa"/>
            <w:vAlign w:val="center"/>
          </w:tcPr>
          <w:p w:rsidR="00E71B09" w:rsidRDefault="00E71B09" w:rsidP="007671A1">
            <w:pPr>
              <w:jc w:val="center"/>
            </w:pPr>
            <w:r>
              <w:t>1,00</w:t>
            </w:r>
          </w:p>
        </w:tc>
        <w:tc>
          <w:tcPr>
            <w:tcW w:w="236" w:type="dxa"/>
            <w:tcBorders>
              <w:top w:val="nil"/>
              <w:left w:val="nil"/>
              <w:bottom w:val="nil"/>
              <w:right w:val="nil"/>
            </w:tcBorders>
          </w:tcPr>
          <w:p w:rsidR="00E71B09" w:rsidRDefault="00E71B09" w:rsidP="007671A1"/>
        </w:tc>
      </w:tr>
      <w:tr w:rsidR="00E71B09" w:rsidTr="007671A1">
        <w:trPr>
          <w:trHeight w:val="241"/>
        </w:trPr>
        <w:tc>
          <w:tcPr>
            <w:tcW w:w="2548" w:type="dxa"/>
            <w:vAlign w:val="center"/>
          </w:tcPr>
          <w:p w:rsidR="00E71B09" w:rsidRDefault="00E71B09" w:rsidP="007671A1">
            <w:pPr>
              <w:jc w:val="center"/>
            </w:pPr>
            <w:r>
              <w:t>Наставно особље</w:t>
            </w:r>
          </w:p>
        </w:tc>
        <w:tc>
          <w:tcPr>
            <w:tcW w:w="2512" w:type="dxa"/>
            <w:gridSpan w:val="2"/>
            <w:vAlign w:val="center"/>
          </w:tcPr>
          <w:p w:rsidR="00E71B09" w:rsidRPr="00C508B7" w:rsidRDefault="00E71B09" w:rsidP="007671A1">
            <w:pPr>
              <w:jc w:val="center"/>
            </w:pPr>
            <w:r>
              <w:t>3</w:t>
            </w:r>
            <w:r w:rsidR="003E738D">
              <w:t>8</w:t>
            </w:r>
          </w:p>
        </w:tc>
        <w:tc>
          <w:tcPr>
            <w:tcW w:w="1716" w:type="dxa"/>
            <w:vAlign w:val="center"/>
          </w:tcPr>
          <w:p w:rsidR="00E71B09" w:rsidRDefault="003E738D" w:rsidP="007671A1">
            <w:pPr>
              <w:jc w:val="center"/>
            </w:pPr>
            <w:r>
              <w:t>1</w:t>
            </w:r>
          </w:p>
        </w:tc>
        <w:tc>
          <w:tcPr>
            <w:tcW w:w="1422" w:type="dxa"/>
            <w:vAlign w:val="center"/>
          </w:tcPr>
          <w:p w:rsidR="00E71B09" w:rsidRPr="00F11D63" w:rsidRDefault="00E71B09" w:rsidP="007671A1">
            <w:pPr>
              <w:jc w:val="center"/>
            </w:pPr>
          </w:p>
        </w:tc>
        <w:tc>
          <w:tcPr>
            <w:tcW w:w="1035" w:type="dxa"/>
            <w:vAlign w:val="center"/>
          </w:tcPr>
          <w:p w:rsidR="00E71B09" w:rsidRDefault="00E71B09" w:rsidP="007671A1">
            <w:pPr>
              <w:jc w:val="center"/>
            </w:pPr>
            <w:r>
              <w:t>0,00</w:t>
            </w:r>
          </w:p>
        </w:tc>
        <w:tc>
          <w:tcPr>
            <w:tcW w:w="1093" w:type="dxa"/>
            <w:vAlign w:val="center"/>
          </w:tcPr>
          <w:p w:rsidR="00E71B09" w:rsidRDefault="00E71B09" w:rsidP="007671A1">
            <w:pPr>
              <w:jc w:val="center"/>
            </w:pPr>
            <w:r>
              <w:t>0,00</w:t>
            </w:r>
          </w:p>
          <w:p w:rsidR="00E71B09" w:rsidRDefault="00E71B09" w:rsidP="007671A1">
            <w:pPr>
              <w:jc w:val="center"/>
            </w:pPr>
          </w:p>
        </w:tc>
        <w:tc>
          <w:tcPr>
            <w:tcW w:w="236" w:type="dxa"/>
            <w:tcBorders>
              <w:top w:val="nil"/>
              <w:left w:val="nil"/>
              <w:bottom w:val="nil"/>
              <w:right w:val="nil"/>
            </w:tcBorders>
          </w:tcPr>
          <w:p w:rsidR="00E71B09" w:rsidRDefault="00E71B09" w:rsidP="007671A1"/>
        </w:tc>
      </w:tr>
      <w:tr w:rsidR="00E71B09" w:rsidTr="007671A1">
        <w:trPr>
          <w:trHeight w:val="241"/>
        </w:trPr>
        <w:tc>
          <w:tcPr>
            <w:tcW w:w="2548" w:type="dxa"/>
            <w:vAlign w:val="center"/>
          </w:tcPr>
          <w:p w:rsidR="00E71B09" w:rsidRDefault="00E71B09" w:rsidP="007671A1">
            <w:pPr>
              <w:jc w:val="center"/>
            </w:pPr>
            <w:r>
              <w:t>укупно</w:t>
            </w:r>
          </w:p>
        </w:tc>
        <w:tc>
          <w:tcPr>
            <w:tcW w:w="2512" w:type="dxa"/>
            <w:gridSpan w:val="2"/>
            <w:vAlign w:val="center"/>
          </w:tcPr>
          <w:p w:rsidR="00E71B09" w:rsidRPr="00C508B7" w:rsidRDefault="003E738D" w:rsidP="007671A1">
            <w:pPr>
              <w:jc w:val="center"/>
            </w:pPr>
            <w:r>
              <w:t>42</w:t>
            </w:r>
          </w:p>
        </w:tc>
        <w:tc>
          <w:tcPr>
            <w:tcW w:w="1716" w:type="dxa"/>
            <w:vAlign w:val="center"/>
          </w:tcPr>
          <w:p w:rsidR="00E71B09" w:rsidRDefault="003E738D" w:rsidP="007671A1">
            <w:pPr>
              <w:jc w:val="center"/>
            </w:pPr>
            <w:r>
              <w:t>2</w:t>
            </w:r>
          </w:p>
        </w:tc>
        <w:tc>
          <w:tcPr>
            <w:tcW w:w="1422" w:type="dxa"/>
            <w:vAlign w:val="center"/>
          </w:tcPr>
          <w:p w:rsidR="00E71B09" w:rsidRDefault="00E71B09" w:rsidP="007671A1">
            <w:pPr>
              <w:jc w:val="center"/>
            </w:pPr>
          </w:p>
        </w:tc>
        <w:tc>
          <w:tcPr>
            <w:tcW w:w="1035" w:type="dxa"/>
            <w:vAlign w:val="center"/>
          </w:tcPr>
          <w:p w:rsidR="00E71B09" w:rsidRDefault="00E71B09" w:rsidP="007671A1">
            <w:pPr>
              <w:jc w:val="center"/>
            </w:pPr>
            <w:r>
              <w:t>1,00</w:t>
            </w:r>
          </w:p>
        </w:tc>
        <w:tc>
          <w:tcPr>
            <w:tcW w:w="1093" w:type="dxa"/>
            <w:vAlign w:val="center"/>
          </w:tcPr>
          <w:p w:rsidR="00E71B09" w:rsidRDefault="00E71B09" w:rsidP="007671A1">
            <w:pPr>
              <w:jc w:val="center"/>
            </w:pPr>
            <w:r>
              <w:t>1,00</w:t>
            </w:r>
          </w:p>
        </w:tc>
        <w:tc>
          <w:tcPr>
            <w:tcW w:w="236" w:type="dxa"/>
            <w:tcBorders>
              <w:top w:val="nil"/>
              <w:left w:val="nil"/>
              <w:bottom w:val="nil"/>
              <w:right w:val="nil"/>
            </w:tcBorders>
          </w:tcPr>
          <w:p w:rsidR="00E71B09" w:rsidRDefault="00E71B09" w:rsidP="007671A1"/>
        </w:tc>
      </w:tr>
      <w:tr w:rsidR="00E71B09" w:rsidTr="007671A1">
        <w:trPr>
          <w:trHeight w:val="241"/>
        </w:trPr>
        <w:tc>
          <w:tcPr>
            <w:tcW w:w="10326" w:type="dxa"/>
            <w:gridSpan w:val="7"/>
            <w:vAlign w:val="center"/>
          </w:tcPr>
          <w:p w:rsidR="00E71B09" w:rsidRPr="00C508B7" w:rsidRDefault="00E71B09" w:rsidP="007671A1">
            <w:pPr>
              <w:jc w:val="center"/>
              <w:rPr>
                <w:b/>
                <w:sz w:val="32"/>
                <w:szCs w:val="32"/>
              </w:rPr>
            </w:pPr>
            <w:r>
              <w:rPr>
                <w:b/>
                <w:sz w:val="32"/>
                <w:szCs w:val="32"/>
              </w:rPr>
              <w:t>4</w:t>
            </w:r>
            <w:r w:rsidR="003E738D">
              <w:rPr>
                <w:b/>
                <w:sz w:val="32"/>
                <w:szCs w:val="32"/>
              </w:rPr>
              <w:t>6</w:t>
            </w:r>
          </w:p>
        </w:tc>
        <w:tc>
          <w:tcPr>
            <w:tcW w:w="236" w:type="dxa"/>
            <w:tcBorders>
              <w:top w:val="nil"/>
              <w:left w:val="nil"/>
              <w:bottom w:val="nil"/>
              <w:right w:val="nil"/>
            </w:tcBorders>
          </w:tcPr>
          <w:p w:rsidR="00E71B09" w:rsidRDefault="00E71B09" w:rsidP="007671A1"/>
        </w:tc>
      </w:tr>
      <w:bookmarkEnd w:id="0"/>
      <w:bookmarkEnd w:id="1"/>
    </w:tbl>
    <w:p w:rsidR="00B75F39" w:rsidRDefault="00B75F39" w:rsidP="001E5C5B">
      <w:pPr>
        <w:rPr>
          <w:b/>
          <w:lang/>
        </w:rPr>
      </w:pPr>
    </w:p>
    <w:p w:rsidR="001E5C5B" w:rsidRDefault="001E5C5B" w:rsidP="001E5C5B">
      <w:pPr>
        <w:rPr>
          <w:lang w:val="sr-Cyrl-CS"/>
        </w:rPr>
      </w:pPr>
      <w:r w:rsidRPr="001E5C5B">
        <w:rPr>
          <w:b/>
          <w:lang w:val="sr-Cyrl-CS"/>
        </w:rPr>
        <w:t>13</w:t>
      </w:r>
      <w:r>
        <w:rPr>
          <w:lang w:val="sr-Cyrl-CS"/>
        </w:rPr>
        <w:t>.</w:t>
      </w:r>
      <w:r w:rsidR="00852328" w:rsidRPr="001E5C5B">
        <w:rPr>
          <w:b/>
          <w:sz w:val="28"/>
          <w:szCs w:val="28"/>
          <w:lang w:val="sr-Cyrl-CS"/>
        </w:rPr>
        <w:t>ДЕЛАТНОСТ ШКОЛЕ</w:t>
      </w:r>
    </w:p>
    <w:p w:rsidR="00852328" w:rsidRPr="001E5C5B" w:rsidRDefault="00852328" w:rsidP="00501DC6">
      <w:pPr>
        <w:jc w:val="both"/>
        <w:rPr>
          <w:lang w:val="sr-Cyrl-CS"/>
        </w:rPr>
      </w:pPr>
      <w:r w:rsidRPr="001E5C5B">
        <w:rPr>
          <w:lang w:val="sr-Cyrl-CS"/>
        </w:rPr>
        <w:t xml:space="preserve">Своју делатност школа обавља у  складу са Уставом Републике Србије, Законом о основама система образовања и васпитања (у даљем тексту: Закон), </w:t>
      </w:r>
      <w:r w:rsidR="00501DC6">
        <w:rPr>
          <w:lang/>
        </w:rPr>
        <w:t xml:space="preserve">Закон о основном обраовању и васпитању, </w:t>
      </w:r>
      <w:r w:rsidR="00501DC6">
        <w:rPr>
          <w:lang w:val="sr-Cyrl-CS"/>
        </w:rPr>
        <w:t>Законом о образовању одраслих и другим</w:t>
      </w:r>
      <w:r w:rsidRPr="001E5C5B">
        <w:rPr>
          <w:lang w:val="sr-Cyrl-CS"/>
        </w:rPr>
        <w:t xml:space="preserve"> важећим законима и подзаконским актима, колективним уговором , Статутом школе и других општих аката школе.</w:t>
      </w:r>
    </w:p>
    <w:p w:rsidR="00852328" w:rsidRDefault="00852328" w:rsidP="00B75F39">
      <w:pPr>
        <w:jc w:val="both"/>
        <w:rPr>
          <w:lang w:val="sr-Cyrl-CS"/>
        </w:rPr>
      </w:pPr>
      <w:r>
        <w:rPr>
          <w:lang w:val="sr-Cyrl-CS"/>
        </w:rPr>
        <w:lastRenderedPageBreak/>
        <w:tab/>
        <w:t xml:space="preserve">Основна делатност школе је образовање одраслих  лица старијих од </w:t>
      </w:r>
      <w:r w:rsidR="00B75F39">
        <w:rPr>
          <w:lang w:val="sr-Cyrl-CS"/>
        </w:rPr>
        <w:t>1</w:t>
      </w:r>
      <w:r>
        <w:rPr>
          <w:lang w:val="sr-Cyrl-CS"/>
        </w:rPr>
        <w:t>5 година живота (у даљем тексту: полазници) у оквиру основног образовања коју школа обавља самостално, или у сарадњи са другим организацијама и установама.</w:t>
      </w:r>
    </w:p>
    <w:p w:rsidR="00852328" w:rsidRDefault="00852328" w:rsidP="00852328">
      <w:pPr>
        <w:rPr>
          <w:lang w:val="sr-Cyrl-CS"/>
        </w:rPr>
      </w:pPr>
      <w:r>
        <w:rPr>
          <w:lang w:val="sr-Cyrl-CS"/>
        </w:rPr>
        <w:tab/>
        <w:t>Школа остварује образовну делатност на српском језику,  остваривањем наставних планова и програма за основно образовање одраслих по моделу функционалног основног образовања одраслих (ФООО).</w:t>
      </w:r>
    </w:p>
    <w:p w:rsidR="00852328" w:rsidRDefault="00852328" w:rsidP="00852328">
      <w:r>
        <w:rPr>
          <w:lang w:val="sr-Cyrl-CS"/>
        </w:rPr>
        <w:tab/>
        <w:t xml:space="preserve">Образовање  одвија се у трајању од три година и остварује се у три циклуса. </w:t>
      </w:r>
    </w:p>
    <w:p w:rsidR="00852328" w:rsidRDefault="00852328" w:rsidP="00852328">
      <w:pPr>
        <w:rPr>
          <w:lang w:val="sr-Cyrl-CS"/>
        </w:rPr>
      </w:pPr>
      <w:r>
        <w:rPr>
          <w:lang w:val="sr-Cyrl-CS"/>
        </w:rPr>
        <w:t xml:space="preserve"> Први циклус који обухвата од I до  IV разреда,</w:t>
      </w:r>
    </w:p>
    <w:p w:rsidR="00852328" w:rsidRDefault="00852328" w:rsidP="00852328">
      <w:proofErr w:type="gramStart"/>
      <w:r>
        <w:t>Други  циклус</w:t>
      </w:r>
      <w:proofErr w:type="gramEnd"/>
      <w:r>
        <w:t xml:space="preserve"> који обухвата V и VI разред и</w:t>
      </w:r>
    </w:p>
    <w:p w:rsidR="00852328" w:rsidRPr="00AC013E" w:rsidRDefault="00852328" w:rsidP="00852328">
      <w:proofErr w:type="gramStart"/>
      <w:r>
        <w:t>Трећи  циклус</w:t>
      </w:r>
      <w:proofErr w:type="gramEnd"/>
      <w:r>
        <w:t xml:space="preserve"> који обухавта VII и VIII разред.</w:t>
      </w:r>
    </w:p>
    <w:p w:rsidR="00852328" w:rsidRDefault="00852328" w:rsidP="001E5C5B">
      <w:pPr>
        <w:jc w:val="both"/>
        <w:rPr>
          <w:lang w:val="sr-Cyrl-CS"/>
        </w:rPr>
      </w:pPr>
      <w:r>
        <w:rPr>
          <w:lang w:val="sr-Cyrl-CS"/>
        </w:rPr>
        <w:tab/>
      </w:r>
      <w:r w:rsidRPr="001E5C5B">
        <w:rPr>
          <w:b/>
          <w:lang w:val="sr-Cyrl-CS"/>
        </w:rPr>
        <w:t xml:space="preserve"> На основу решења Министарства просвете, науке и технолошког развоја Републике Србије,</w:t>
      </w:r>
      <w:r>
        <w:rPr>
          <w:lang w:val="sr-Cyrl-CS"/>
        </w:rPr>
        <w:t xml:space="preserve">  </w:t>
      </w:r>
      <w:r w:rsidRPr="008110AB">
        <w:rPr>
          <w:b/>
          <w:lang w:val="sr-Cyrl-CS"/>
        </w:rPr>
        <w:t>школа обавља</w:t>
      </w:r>
      <w:r>
        <w:rPr>
          <w:lang w:val="sr-Cyrl-CS"/>
        </w:rPr>
        <w:t xml:space="preserve"> </w:t>
      </w:r>
      <w:r w:rsidRPr="008110AB">
        <w:rPr>
          <w:b/>
          <w:lang w:val="sr-Cyrl-CS"/>
        </w:rPr>
        <w:t>делатност основног образовања одраслих, односно оставрује наставни план и програм по моделу функционалног основног образовања одраслих, у складу са законом.</w:t>
      </w:r>
      <w:r>
        <w:rPr>
          <w:lang w:val="sr-Cyrl-CS"/>
        </w:rPr>
        <w:t xml:space="preserve">  </w:t>
      </w:r>
    </w:p>
    <w:p w:rsidR="00852328" w:rsidRPr="007F3A6B" w:rsidRDefault="00852328" w:rsidP="00FC130A">
      <w:pPr>
        <w:rPr>
          <w:b/>
          <w:lang w:val="sr-Cyrl-CS"/>
        </w:rPr>
      </w:pPr>
      <w:r w:rsidRPr="007F3A6B">
        <w:rPr>
          <w:lang w:val="sr-Cyrl-CS"/>
        </w:rPr>
        <w:t xml:space="preserve"> </w:t>
      </w:r>
      <w:r w:rsidRPr="007F3A6B">
        <w:rPr>
          <w:b/>
          <w:lang w:val="sr-Cyrl-CS"/>
        </w:rPr>
        <w:t>ОСТВАРИВАЊЕ ОБРАЗОВНО- ВАСПИТНОГ РАДА</w:t>
      </w:r>
    </w:p>
    <w:p w:rsidR="00852328" w:rsidRDefault="00852328" w:rsidP="00FC130A">
      <w:pPr>
        <w:rPr>
          <w:lang w:val="sr-Cyrl-CS"/>
        </w:rPr>
      </w:pPr>
      <w:r>
        <w:rPr>
          <w:lang w:val="sr-Cyrl-CS"/>
        </w:rPr>
        <w:t>Основни облик образовно-васпитног рада у школи је настава, која може бити : теоријска, практична , додатни рад, допунски рад, припремна  и консултативно-инструктивни рад.</w:t>
      </w:r>
    </w:p>
    <w:p w:rsidR="00852328" w:rsidRDefault="00852328" w:rsidP="00852328">
      <w:pPr>
        <w:rPr>
          <w:lang w:val="sr-Cyrl-CS"/>
        </w:rPr>
      </w:pPr>
      <w:r>
        <w:rPr>
          <w:lang w:val="sr-Cyrl-CS"/>
        </w:rPr>
        <w:tab/>
        <w:t>Настава се изводи у одељењима.</w:t>
      </w:r>
    </w:p>
    <w:p w:rsidR="00852328" w:rsidRDefault="00852328" w:rsidP="00852328">
      <w:pPr>
        <w:rPr>
          <w:lang w:val="sr-Cyrl-CS"/>
        </w:rPr>
      </w:pPr>
      <w:r>
        <w:rPr>
          <w:lang w:val="sr-Cyrl-CS"/>
        </w:rPr>
        <w:tab/>
        <w:t xml:space="preserve">Образовно -васпитни рад школе остварује се у току школске године која почиње 1. септембра, а завршава </w:t>
      </w:r>
      <w:r w:rsidR="00B75F39">
        <w:rPr>
          <w:lang w:val="sr-Cyrl-CS"/>
        </w:rPr>
        <w:t>се 31. августа наредне године.</w:t>
      </w:r>
    </w:p>
    <w:p w:rsidR="00852328" w:rsidRDefault="00852328" w:rsidP="00852328">
      <w:pPr>
        <w:rPr>
          <w:lang w:val="sr-Cyrl-CS"/>
        </w:rPr>
      </w:pPr>
      <w:r>
        <w:rPr>
          <w:lang w:val="sr-Cyrl-CS"/>
        </w:rPr>
        <w:t xml:space="preserve">Настава се изводи у једној или више смена,  по распореду часова. </w:t>
      </w:r>
    </w:p>
    <w:p w:rsidR="00852328" w:rsidRDefault="00852328" w:rsidP="00852328">
      <w:pPr>
        <w:rPr>
          <w:lang w:val="sr-Cyrl-CS"/>
        </w:rPr>
      </w:pPr>
      <w:r>
        <w:rPr>
          <w:lang w:val="sr-Cyrl-CS"/>
        </w:rPr>
        <w:t>У школској 202</w:t>
      </w:r>
      <w:r w:rsidR="003E738D">
        <w:t>4</w:t>
      </w:r>
      <w:r>
        <w:rPr>
          <w:lang w:val="sr-Cyrl-CS"/>
        </w:rPr>
        <w:t>/202</w:t>
      </w:r>
      <w:r w:rsidR="003E738D">
        <w:t>5</w:t>
      </w:r>
      <w:r>
        <w:rPr>
          <w:lang w:val="sr-Cyrl-CS"/>
        </w:rPr>
        <w:t xml:space="preserve"> године настава се одвоја у 23 одељења и то: </w:t>
      </w:r>
    </w:p>
    <w:p w:rsidR="00852328" w:rsidRDefault="00852328" w:rsidP="00852328">
      <w:pPr>
        <w:rPr>
          <w:lang w:val="sr-Cyrl-CS"/>
        </w:rPr>
      </w:pPr>
    </w:p>
    <w:tbl>
      <w:tblPr>
        <w:tblStyle w:val="Koordinatnamreatabele1"/>
        <w:tblpPr w:leftFromText="180" w:rightFromText="180" w:vertAnchor="text" w:horzAnchor="margin" w:tblpY="28"/>
        <w:tblW w:w="9495" w:type="dxa"/>
        <w:tblLayout w:type="fixed"/>
        <w:tblCellMar>
          <w:top w:w="15" w:type="dxa"/>
          <w:left w:w="15" w:type="dxa"/>
          <w:bottom w:w="15" w:type="dxa"/>
          <w:right w:w="15" w:type="dxa"/>
        </w:tblCellMar>
        <w:tblLook w:val="04A0"/>
      </w:tblPr>
      <w:tblGrid>
        <w:gridCol w:w="1410"/>
        <w:gridCol w:w="840"/>
        <w:gridCol w:w="885"/>
        <w:gridCol w:w="1080"/>
        <w:gridCol w:w="990"/>
        <w:gridCol w:w="1125"/>
        <w:gridCol w:w="840"/>
        <w:gridCol w:w="990"/>
        <w:gridCol w:w="1335"/>
      </w:tblGrid>
      <w:tr w:rsidR="00FC130A" w:rsidTr="00FC130A">
        <w:trPr>
          <w:trHeight w:val="50"/>
        </w:trPr>
        <w:tc>
          <w:tcPr>
            <w:tcW w:w="9495" w:type="dxa"/>
            <w:gridSpan w:val="9"/>
            <w:tcBorders>
              <w:top w:val="outset" w:sz="6" w:space="0" w:color="auto"/>
              <w:left w:val="outset" w:sz="6" w:space="0" w:color="auto"/>
              <w:bottom w:val="outset" w:sz="6" w:space="0" w:color="auto"/>
              <w:right w:val="outset" w:sz="6" w:space="0" w:color="auto"/>
            </w:tcBorders>
            <w:vAlign w:val="center"/>
          </w:tcPr>
          <w:p w:rsidR="00FC130A" w:rsidRDefault="00FC130A" w:rsidP="00FC130A">
            <w:pPr>
              <w:jc w:val="center"/>
              <w:rPr>
                <w:b/>
              </w:rPr>
            </w:pPr>
            <w:r>
              <w:rPr>
                <w:b/>
              </w:rPr>
              <w:t>Одељења ФООО</w:t>
            </w:r>
          </w:p>
        </w:tc>
      </w:tr>
      <w:tr w:rsidR="00FC130A" w:rsidTr="00FC130A">
        <w:tc>
          <w:tcPr>
            <w:tcW w:w="1410" w:type="dxa"/>
            <w:tcBorders>
              <w:top w:val="nil"/>
              <w:left w:val="outset" w:sz="6" w:space="0" w:color="auto"/>
              <w:bottom w:val="outset" w:sz="6" w:space="0" w:color="auto"/>
              <w:right w:val="outset" w:sz="6" w:space="0" w:color="auto"/>
            </w:tcBorders>
            <w:vAlign w:val="center"/>
          </w:tcPr>
          <w:p w:rsidR="00FC130A" w:rsidRDefault="00FC130A" w:rsidP="00FC130A">
            <w:pPr>
              <w:jc w:val="center"/>
              <w:rPr>
                <w:b/>
                <w:i/>
              </w:rPr>
            </w:pPr>
            <w:r>
              <w:rPr>
                <w:b/>
                <w:i/>
              </w:rPr>
              <w:t>место</w:t>
            </w:r>
          </w:p>
        </w:tc>
        <w:tc>
          <w:tcPr>
            <w:tcW w:w="840" w:type="dxa"/>
            <w:tcBorders>
              <w:top w:val="outset" w:sz="6" w:space="0" w:color="auto"/>
              <w:left w:val="nil"/>
              <w:bottom w:val="outset" w:sz="6" w:space="0" w:color="auto"/>
              <w:right w:val="outset" w:sz="6" w:space="0" w:color="auto"/>
            </w:tcBorders>
            <w:vAlign w:val="center"/>
          </w:tcPr>
          <w:p w:rsidR="00FC130A" w:rsidRDefault="00FC130A" w:rsidP="00FC130A">
            <w:pPr>
              <w:jc w:val="center"/>
              <w:rPr>
                <w:b/>
                <w:i/>
              </w:rPr>
            </w:pPr>
            <w:r>
              <w:rPr>
                <w:b/>
                <w:i/>
              </w:rPr>
              <w:t>циклус</w:t>
            </w:r>
          </w:p>
        </w:tc>
        <w:tc>
          <w:tcPr>
            <w:tcW w:w="885" w:type="dxa"/>
            <w:tcBorders>
              <w:top w:val="outset" w:sz="6" w:space="0" w:color="auto"/>
              <w:left w:val="nil"/>
              <w:bottom w:val="outset" w:sz="6" w:space="0" w:color="auto"/>
              <w:right w:val="outset" w:sz="6" w:space="0" w:color="auto"/>
            </w:tcBorders>
            <w:vAlign w:val="center"/>
          </w:tcPr>
          <w:p w:rsidR="00FC130A" w:rsidRDefault="00FC130A" w:rsidP="00FC130A">
            <w:pPr>
              <w:jc w:val="center"/>
              <w:rPr>
                <w:b/>
                <w:i/>
              </w:rPr>
            </w:pPr>
            <w:r>
              <w:rPr>
                <w:b/>
                <w:i/>
              </w:rPr>
              <w:t>Број  одељења</w:t>
            </w:r>
          </w:p>
        </w:tc>
        <w:tc>
          <w:tcPr>
            <w:tcW w:w="1080" w:type="dxa"/>
            <w:tcBorders>
              <w:top w:val="outset" w:sz="6" w:space="0" w:color="auto"/>
              <w:left w:val="nil"/>
              <w:bottom w:val="outset" w:sz="6" w:space="0" w:color="auto"/>
              <w:right w:val="outset" w:sz="6" w:space="0" w:color="auto"/>
            </w:tcBorders>
            <w:vAlign w:val="center"/>
          </w:tcPr>
          <w:p w:rsidR="00FC130A" w:rsidRDefault="00FC130A" w:rsidP="00FC130A">
            <w:pPr>
              <w:jc w:val="center"/>
              <w:rPr>
                <w:b/>
                <w:i/>
              </w:rPr>
            </w:pPr>
            <w:r>
              <w:rPr>
                <w:b/>
                <w:i/>
              </w:rPr>
              <w:t>Број полазника</w:t>
            </w:r>
          </w:p>
        </w:tc>
        <w:tc>
          <w:tcPr>
            <w:tcW w:w="990" w:type="dxa"/>
            <w:tcBorders>
              <w:top w:val="outset" w:sz="6" w:space="0" w:color="auto"/>
              <w:left w:val="nil"/>
              <w:bottom w:val="outset" w:sz="6" w:space="0" w:color="auto"/>
              <w:right w:val="outset" w:sz="6" w:space="0" w:color="auto"/>
            </w:tcBorders>
            <w:vAlign w:val="center"/>
          </w:tcPr>
          <w:p w:rsidR="00FC130A" w:rsidRDefault="00FC130A" w:rsidP="00FC130A">
            <w:pPr>
              <w:jc w:val="center"/>
              <w:rPr>
                <w:b/>
                <w:i/>
              </w:rPr>
            </w:pPr>
            <w:r>
              <w:rPr>
                <w:b/>
                <w:i/>
              </w:rPr>
              <w:t>Број  одељења</w:t>
            </w:r>
          </w:p>
        </w:tc>
        <w:tc>
          <w:tcPr>
            <w:tcW w:w="1125" w:type="dxa"/>
            <w:tcBorders>
              <w:top w:val="outset" w:sz="6" w:space="0" w:color="auto"/>
              <w:left w:val="nil"/>
              <w:bottom w:val="outset" w:sz="6" w:space="0" w:color="auto"/>
              <w:right w:val="outset" w:sz="6" w:space="0" w:color="auto"/>
            </w:tcBorders>
            <w:vAlign w:val="center"/>
          </w:tcPr>
          <w:p w:rsidR="00FC130A" w:rsidRDefault="00FC130A" w:rsidP="00FC130A">
            <w:pPr>
              <w:jc w:val="center"/>
              <w:rPr>
                <w:b/>
                <w:i/>
              </w:rPr>
            </w:pPr>
            <w:r>
              <w:rPr>
                <w:b/>
                <w:i/>
              </w:rPr>
              <w:t>Број полазника</w:t>
            </w:r>
          </w:p>
        </w:tc>
        <w:tc>
          <w:tcPr>
            <w:tcW w:w="840" w:type="dxa"/>
            <w:tcBorders>
              <w:top w:val="outset" w:sz="6" w:space="0" w:color="auto"/>
              <w:left w:val="nil"/>
              <w:bottom w:val="outset" w:sz="6" w:space="0" w:color="auto"/>
              <w:right w:val="outset" w:sz="6" w:space="0" w:color="auto"/>
            </w:tcBorders>
            <w:vAlign w:val="center"/>
          </w:tcPr>
          <w:p w:rsidR="00FC130A" w:rsidRDefault="00FC130A" w:rsidP="00FC130A">
            <w:pPr>
              <w:jc w:val="center"/>
              <w:rPr>
                <w:b/>
                <w:i/>
              </w:rPr>
            </w:pPr>
            <w:r>
              <w:rPr>
                <w:b/>
                <w:i/>
              </w:rPr>
              <w:t>циклус</w:t>
            </w:r>
          </w:p>
        </w:tc>
        <w:tc>
          <w:tcPr>
            <w:tcW w:w="990" w:type="dxa"/>
            <w:tcBorders>
              <w:top w:val="outset" w:sz="6" w:space="0" w:color="auto"/>
              <w:left w:val="outset" w:sz="6" w:space="0" w:color="auto"/>
              <w:bottom w:val="outset" w:sz="6" w:space="0" w:color="auto"/>
              <w:right w:val="outset" w:sz="6" w:space="0" w:color="auto"/>
            </w:tcBorders>
            <w:vAlign w:val="center"/>
          </w:tcPr>
          <w:p w:rsidR="00FC130A" w:rsidRDefault="00FC130A" w:rsidP="00FC130A">
            <w:pPr>
              <w:jc w:val="center"/>
              <w:rPr>
                <w:b/>
                <w:i/>
              </w:rPr>
            </w:pPr>
            <w:r>
              <w:rPr>
                <w:b/>
                <w:i/>
              </w:rPr>
              <w:t>Број  одељења</w:t>
            </w:r>
          </w:p>
        </w:tc>
        <w:tc>
          <w:tcPr>
            <w:tcW w:w="1335" w:type="dxa"/>
            <w:tcBorders>
              <w:top w:val="outset" w:sz="6" w:space="0" w:color="auto"/>
              <w:left w:val="nil"/>
              <w:bottom w:val="outset" w:sz="6" w:space="0" w:color="auto"/>
              <w:right w:val="outset" w:sz="6" w:space="0" w:color="auto"/>
            </w:tcBorders>
            <w:vAlign w:val="center"/>
          </w:tcPr>
          <w:p w:rsidR="00FC130A" w:rsidRDefault="00FC130A" w:rsidP="00FC130A">
            <w:pPr>
              <w:jc w:val="center"/>
              <w:rPr>
                <w:b/>
                <w:i/>
              </w:rPr>
            </w:pPr>
            <w:r>
              <w:rPr>
                <w:b/>
                <w:i/>
              </w:rPr>
              <w:t>Број полазника</w:t>
            </w:r>
          </w:p>
        </w:tc>
      </w:tr>
      <w:tr w:rsidR="00FC130A" w:rsidTr="00FC130A">
        <w:tc>
          <w:tcPr>
            <w:tcW w:w="1410" w:type="dxa"/>
            <w:vMerge w:val="restart"/>
            <w:tcBorders>
              <w:top w:val="nil"/>
              <w:left w:val="outset" w:sz="6" w:space="0" w:color="auto"/>
              <w:bottom w:val="outset" w:sz="6" w:space="0" w:color="auto"/>
              <w:right w:val="outset" w:sz="6" w:space="0" w:color="auto"/>
            </w:tcBorders>
            <w:vAlign w:val="center"/>
          </w:tcPr>
          <w:p w:rsidR="00FC130A" w:rsidRDefault="00FC130A" w:rsidP="00FC130A">
            <w:pPr>
              <w:jc w:val="center"/>
              <w:rPr>
                <w:b/>
              </w:rPr>
            </w:pPr>
            <w:r>
              <w:rPr>
                <w:b/>
              </w:rPr>
              <w:t>Лесковац</w:t>
            </w: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3</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45</w:t>
            </w:r>
          </w:p>
        </w:tc>
        <w:tc>
          <w:tcPr>
            <w:tcW w:w="99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8</w:t>
            </w:r>
          </w:p>
        </w:tc>
        <w:tc>
          <w:tcPr>
            <w:tcW w:w="1125"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126</w:t>
            </w:r>
          </w:p>
        </w:tc>
        <w:tc>
          <w:tcPr>
            <w:tcW w:w="84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I</w:t>
            </w:r>
          </w:p>
        </w:tc>
        <w:tc>
          <w:tcPr>
            <w:tcW w:w="99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9</w:t>
            </w:r>
          </w:p>
        </w:tc>
        <w:tc>
          <w:tcPr>
            <w:tcW w:w="1335"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135</w:t>
            </w: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3</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47</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2</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32</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val="restart"/>
            <w:tcBorders>
              <w:top w:val="nil"/>
              <w:left w:val="outset" w:sz="6" w:space="0" w:color="auto"/>
              <w:bottom w:val="outset" w:sz="6" w:space="0" w:color="auto"/>
              <w:right w:val="outset" w:sz="6" w:space="0" w:color="auto"/>
            </w:tcBorders>
            <w:vAlign w:val="center"/>
          </w:tcPr>
          <w:p w:rsidR="00FC130A" w:rsidRDefault="00FC130A" w:rsidP="00FC130A">
            <w:pPr>
              <w:jc w:val="center"/>
              <w:rPr>
                <w:b/>
              </w:rPr>
            </w:pPr>
            <w:r>
              <w:rPr>
                <w:b/>
              </w:rPr>
              <w:t>Грделица</w:t>
            </w: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15</w:t>
            </w:r>
          </w:p>
        </w:tc>
        <w:tc>
          <w:tcPr>
            <w:tcW w:w="99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3</w:t>
            </w:r>
          </w:p>
        </w:tc>
        <w:tc>
          <w:tcPr>
            <w:tcW w:w="1125"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46</w:t>
            </w: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15</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16</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II</w:t>
            </w:r>
          </w:p>
        </w:tc>
        <w:tc>
          <w:tcPr>
            <w:tcW w:w="99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8</w:t>
            </w:r>
          </w:p>
        </w:tc>
        <w:tc>
          <w:tcPr>
            <w:tcW w:w="1335"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122</w:t>
            </w:r>
          </w:p>
        </w:tc>
      </w:tr>
      <w:tr w:rsidR="00FC130A" w:rsidTr="00FC130A">
        <w:tc>
          <w:tcPr>
            <w:tcW w:w="1410" w:type="dxa"/>
            <w:vMerge w:val="restart"/>
            <w:tcBorders>
              <w:top w:val="nil"/>
              <w:left w:val="outset" w:sz="6" w:space="0" w:color="auto"/>
              <w:bottom w:val="outset" w:sz="6" w:space="0" w:color="auto"/>
              <w:right w:val="outset" w:sz="6" w:space="0" w:color="auto"/>
            </w:tcBorders>
            <w:vAlign w:val="center"/>
          </w:tcPr>
          <w:p w:rsidR="00FC130A" w:rsidRDefault="00FC130A" w:rsidP="00FC130A">
            <w:pPr>
              <w:jc w:val="center"/>
              <w:rPr>
                <w:b/>
              </w:rPr>
            </w:pPr>
            <w:r>
              <w:rPr>
                <w:b/>
              </w:rPr>
              <w:t>Власотинце</w:t>
            </w: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15</w:t>
            </w:r>
          </w:p>
        </w:tc>
        <w:tc>
          <w:tcPr>
            <w:tcW w:w="99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3</w:t>
            </w:r>
          </w:p>
        </w:tc>
        <w:tc>
          <w:tcPr>
            <w:tcW w:w="1125"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45</w:t>
            </w: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15</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16</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val="restart"/>
            <w:tcBorders>
              <w:top w:val="nil"/>
              <w:left w:val="outset" w:sz="6" w:space="0" w:color="auto"/>
              <w:bottom w:val="outset" w:sz="6" w:space="0" w:color="auto"/>
              <w:right w:val="outset" w:sz="6" w:space="0" w:color="auto"/>
            </w:tcBorders>
            <w:vAlign w:val="center"/>
          </w:tcPr>
          <w:p w:rsidR="00FC130A" w:rsidRDefault="00FC130A" w:rsidP="00FC130A">
            <w:pPr>
              <w:jc w:val="center"/>
              <w:rPr>
                <w:b/>
              </w:rPr>
            </w:pPr>
            <w:r>
              <w:rPr>
                <w:b/>
              </w:rPr>
              <w:t>Лебане</w:t>
            </w: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2</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30</w:t>
            </w:r>
          </w:p>
        </w:tc>
        <w:tc>
          <w:tcPr>
            <w:tcW w:w="99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5</w:t>
            </w:r>
          </w:p>
        </w:tc>
        <w:tc>
          <w:tcPr>
            <w:tcW w:w="1125"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75</w:t>
            </w: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2</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30</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III</w:t>
            </w:r>
          </w:p>
        </w:tc>
        <w:tc>
          <w:tcPr>
            <w:tcW w:w="99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6</w:t>
            </w:r>
          </w:p>
        </w:tc>
        <w:tc>
          <w:tcPr>
            <w:tcW w:w="1335"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95</w:t>
            </w: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16</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val="restart"/>
            <w:tcBorders>
              <w:top w:val="nil"/>
              <w:left w:val="outset" w:sz="6" w:space="0" w:color="auto"/>
              <w:bottom w:val="outset" w:sz="6" w:space="0" w:color="auto"/>
              <w:right w:val="outset" w:sz="6" w:space="0" w:color="auto"/>
            </w:tcBorders>
            <w:vAlign w:val="center"/>
          </w:tcPr>
          <w:p w:rsidR="00FC130A" w:rsidRDefault="00FC130A" w:rsidP="00FC130A">
            <w:pPr>
              <w:jc w:val="center"/>
              <w:rPr>
                <w:b/>
              </w:rPr>
            </w:pPr>
            <w:r>
              <w:rPr>
                <w:b/>
              </w:rPr>
              <w:t>Бојник</w:t>
            </w: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2</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32</w:t>
            </w:r>
          </w:p>
        </w:tc>
        <w:tc>
          <w:tcPr>
            <w:tcW w:w="990"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4</w:t>
            </w:r>
          </w:p>
        </w:tc>
        <w:tc>
          <w:tcPr>
            <w:tcW w:w="1125" w:type="dxa"/>
            <w:vMerge w:val="restart"/>
            <w:tcBorders>
              <w:top w:val="nil"/>
              <w:left w:val="nil"/>
              <w:bottom w:val="outset" w:sz="6" w:space="0" w:color="auto"/>
              <w:right w:val="outset" w:sz="6" w:space="0" w:color="auto"/>
            </w:tcBorders>
            <w:vAlign w:val="center"/>
          </w:tcPr>
          <w:p w:rsidR="00FC130A" w:rsidRDefault="00FC130A" w:rsidP="00FC130A">
            <w:pPr>
              <w:jc w:val="center"/>
              <w:rPr>
                <w:b/>
              </w:rPr>
            </w:pPr>
            <w:r>
              <w:rPr>
                <w:b/>
              </w:rPr>
              <w:t>60</w:t>
            </w: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15</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1410" w:type="dxa"/>
            <w:vMerge/>
            <w:tcBorders>
              <w:top w:val="nil"/>
              <w:left w:val="outset" w:sz="6" w:space="0" w:color="auto"/>
              <w:bottom w:val="outset" w:sz="6" w:space="0" w:color="auto"/>
              <w:right w:val="outset" w:sz="6" w:space="0" w:color="auto"/>
            </w:tcBorders>
            <w:vAlign w:val="center"/>
          </w:tcPr>
          <w:p w:rsidR="00FC130A" w:rsidRDefault="00FC130A" w:rsidP="00FC130A">
            <w:pPr>
              <w:rPr>
                <w:rFonts w:eastAsia="等线"/>
                <w:b/>
              </w:rPr>
            </w:pPr>
          </w:p>
        </w:tc>
        <w:tc>
          <w:tcPr>
            <w:tcW w:w="84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III</w:t>
            </w:r>
          </w:p>
        </w:tc>
        <w:tc>
          <w:tcPr>
            <w:tcW w:w="885"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w:t>
            </w:r>
          </w:p>
        </w:tc>
        <w:tc>
          <w:tcPr>
            <w:tcW w:w="1080" w:type="dxa"/>
            <w:tcBorders>
              <w:top w:val="nil"/>
              <w:left w:val="nil"/>
              <w:bottom w:val="outset" w:sz="6" w:space="0" w:color="auto"/>
              <w:right w:val="outset" w:sz="6" w:space="0" w:color="auto"/>
            </w:tcBorders>
            <w:vAlign w:val="center"/>
          </w:tcPr>
          <w:p w:rsidR="00FC130A" w:rsidRDefault="00FC130A" w:rsidP="00FC130A">
            <w:pPr>
              <w:jc w:val="center"/>
              <w:rPr>
                <w:b/>
              </w:rPr>
            </w:pPr>
            <w:r>
              <w:rPr>
                <w:b/>
              </w:rPr>
              <w:t>15</w:t>
            </w: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12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84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990"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c>
          <w:tcPr>
            <w:tcW w:w="1335" w:type="dxa"/>
            <w:vMerge/>
            <w:tcBorders>
              <w:top w:val="nil"/>
              <w:left w:val="nil"/>
              <w:bottom w:val="outset" w:sz="6" w:space="0" w:color="auto"/>
              <w:right w:val="outset" w:sz="6" w:space="0" w:color="auto"/>
            </w:tcBorders>
            <w:vAlign w:val="center"/>
          </w:tcPr>
          <w:p w:rsidR="00FC130A" w:rsidRDefault="00FC130A" w:rsidP="00FC130A">
            <w:pPr>
              <w:rPr>
                <w:rFonts w:eastAsia="等线"/>
                <w:b/>
              </w:rPr>
            </w:pPr>
          </w:p>
        </w:tc>
      </w:tr>
      <w:tr w:rsidR="00FC130A" w:rsidTr="00FC130A">
        <w:tc>
          <w:tcPr>
            <w:tcW w:w="9495" w:type="dxa"/>
            <w:gridSpan w:val="9"/>
            <w:tcBorders>
              <w:top w:val="nil"/>
              <w:left w:val="outset" w:sz="6" w:space="0" w:color="auto"/>
              <w:bottom w:val="nil"/>
              <w:right w:val="outset" w:sz="6" w:space="0" w:color="auto"/>
            </w:tcBorders>
            <w:vAlign w:val="center"/>
          </w:tcPr>
          <w:p w:rsidR="00B75F39" w:rsidRDefault="00B75F39" w:rsidP="00FC130A">
            <w:pPr>
              <w:jc w:val="center"/>
              <w:rPr>
                <w:b/>
                <w:lang/>
              </w:rPr>
            </w:pPr>
          </w:p>
          <w:p w:rsidR="00FC130A" w:rsidRDefault="00FC130A" w:rsidP="00FC130A">
            <w:pPr>
              <w:jc w:val="center"/>
              <w:rPr>
                <w:b/>
              </w:rPr>
            </w:pPr>
            <w:r>
              <w:rPr>
                <w:b/>
              </w:rPr>
              <w:t>Укупно за школу -23 одељења са 352  полазника</w:t>
            </w:r>
          </w:p>
        </w:tc>
      </w:tr>
    </w:tbl>
    <w:p w:rsidR="00852328" w:rsidRPr="00FC130A" w:rsidRDefault="00852328" w:rsidP="00FC130A">
      <w:pPr>
        <w:pStyle w:val="BodyTextIndent"/>
        <w:spacing w:line="276" w:lineRule="auto"/>
        <w:ind w:firstLine="0"/>
        <w:rPr>
          <w:rFonts w:ascii="Times New Roman" w:hAnsi="Times New Roman" w:cs="Times New Roman"/>
        </w:rPr>
      </w:pPr>
      <w:r>
        <w:rPr>
          <w:b/>
          <w:lang w:val="sr-Cyrl-CS"/>
        </w:rPr>
        <w:t>13.2</w:t>
      </w:r>
      <w:r w:rsidRPr="007F3A6B">
        <w:rPr>
          <w:b/>
          <w:lang w:val="sr-Cyrl-CS"/>
        </w:rPr>
        <w:t>.</w:t>
      </w:r>
      <w:r w:rsidRPr="007F3A6B">
        <w:rPr>
          <w:lang w:val="sr-Cyrl-CS"/>
        </w:rPr>
        <w:t xml:space="preserve"> </w:t>
      </w:r>
      <w:r w:rsidRPr="00FC130A">
        <w:rPr>
          <w:b/>
          <w:sz w:val="22"/>
          <w:szCs w:val="22"/>
          <w:lang w:val="sr-Cyrl-CS"/>
        </w:rPr>
        <w:t>ИСПИТИ И ИСПИТНИ РОКОВИ</w:t>
      </w:r>
    </w:p>
    <w:p w:rsidR="00852328" w:rsidRDefault="00852328" w:rsidP="00852328">
      <w:pPr>
        <w:rPr>
          <w:lang w:val="sr-Cyrl-CS"/>
        </w:rPr>
      </w:pPr>
    </w:p>
    <w:p w:rsidR="00852328" w:rsidRDefault="00852328" w:rsidP="00852328">
      <w:pPr>
        <w:rPr>
          <w:lang w:val="sr-Cyrl-CS"/>
        </w:rPr>
      </w:pPr>
      <w:r>
        <w:rPr>
          <w:lang w:val="sr-Cyrl-CS"/>
        </w:rPr>
        <w:tab/>
        <w:t>У школи се  организују следећи испити:</w:t>
      </w:r>
    </w:p>
    <w:p w:rsidR="00852328" w:rsidRDefault="00852328" w:rsidP="00852328">
      <w:pPr>
        <w:rPr>
          <w:lang w:val="sr-Cyrl-CS"/>
        </w:rPr>
      </w:pPr>
      <w:r>
        <w:rPr>
          <w:lang w:val="sr-Cyrl-CS"/>
        </w:rPr>
        <w:lastRenderedPageBreak/>
        <w:tab/>
        <w:t xml:space="preserve">- завршни на крају завршеног осмог разреда, који је обавезан ради завршетка основном образовању и васпитању, </w:t>
      </w:r>
    </w:p>
    <w:p w:rsidR="00852328" w:rsidRDefault="00852328" w:rsidP="00852328">
      <w:pPr>
        <w:rPr>
          <w:lang w:val="sr-Cyrl-CS"/>
        </w:rPr>
      </w:pPr>
      <w:r>
        <w:rPr>
          <w:lang w:val="sr-Cyrl-CS"/>
        </w:rPr>
        <w:tab/>
        <w:t xml:space="preserve">- разредни и </w:t>
      </w:r>
    </w:p>
    <w:p w:rsidR="00852328" w:rsidRDefault="00852328" w:rsidP="00852328">
      <w:pPr>
        <w:rPr>
          <w:lang w:val="sr-Cyrl-CS"/>
        </w:rPr>
      </w:pPr>
      <w:r>
        <w:rPr>
          <w:lang w:val="sr-Cyrl-CS"/>
        </w:rPr>
        <w:t xml:space="preserve">            - </w:t>
      </w:r>
      <w:r w:rsidRPr="0069749C">
        <w:rPr>
          <w:lang w:val="sr-Cyrl-CS"/>
        </w:rPr>
        <w:t xml:space="preserve"> </w:t>
      </w:r>
      <w:r>
        <w:rPr>
          <w:lang w:val="sr-Cyrl-CS"/>
        </w:rPr>
        <w:t>поправни.</w:t>
      </w:r>
    </w:p>
    <w:p w:rsidR="00852328" w:rsidRPr="00FA6B9A" w:rsidRDefault="00852328" w:rsidP="00852328">
      <w:pPr>
        <w:rPr>
          <w:b/>
          <w:lang w:val="sr-Cyrl-CS"/>
        </w:rPr>
      </w:pPr>
      <w:r>
        <w:rPr>
          <w:lang w:val="sr-Cyrl-CS"/>
        </w:rPr>
        <w:tab/>
      </w:r>
    </w:p>
    <w:p w:rsidR="00852328" w:rsidRPr="007F3A6B" w:rsidRDefault="00852328" w:rsidP="00852328">
      <w:pPr>
        <w:rPr>
          <w:lang w:val="sr-Cyrl-CS"/>
        </w:rPr>
      </w:pPr>
    </w:p>
    <w:p w:rsidR="00852328" w:rsidRPr="007F3A6B" w:rsidRDefault="00852328" w:rsidP="00852328">
      <w:pPr>
        <w:rPr>
          <w:lang w:val="sr-Cyrl-CS"/>
        </w:rPr>
      </w:pPr>
      <w:r w:rsidRPr="007F3A6B">
        <w:rPr>
          <w:lang w:val="sr-Cyrl-CS"/>
        </w:rPr>
        <w:tab/>
        <w:t>1</w:t>
      </w:r>
      <w:r w:rsidRPr="007F3A6B">
        <w:rPr>
          <w:b/>
          <w:lang w:val="sr-Cyrl-CS"/>
        </w:rPr>
        <w:t>3.3.</w:t>
      </w:r>
      <w:r w:rsidRPr="007F3A6B">
        <w:rPr>
          <w:lang w:val="sr-Cyrl-CS"/>
        </w:rPr>
        <w:t xml:space="preserve"> </w:t>
      </w:r>
      <w:r w:rsidRPr="007F3A6B">
        <w:rPr>
          <w:b/>
          <w:lang w:val="sr-Cyrl-CS"/>
        </w:rPr>
        <w:t>ПОТРЕБНА ДОКУМЕНТА ЗА УПИС У ШКОЛУ</w:t>
      </w:r>
    </w:p>
    <w:p w:rsidR="00852328" w:rsidRDefault="00852328" w:rsidP="00852328">
      <w:pPr>
        <w:rPr>
          <w:lang w:val="sr-Cyrl-CS"/>
        </w:rPr>
      </w:pPr>
    </w:p>
    <w:p w:rsidR="00852328" w:rsidRDefault="00852328" w:rsidP="00852328">
      <w:pPr>
        <w:rPr>
          <w:lang w:val="sr-Cyrl-CS"/>
        </w:rPr>
      </w:pPr>
      <w:r>
        <w:rPr>
          <w:lang w:val="sr-Cyrl-CS"/>
        </w:rPr>
        <w:tab/>
        <w:t>Да би се лице уписало у школу потребно је доставити:</w:t>
      </w:r>
    </w:p>
    <w:p w:rsidR="00852328" w:rsidRDefault="00852328" w:rsidP="00852328">
      <w:pPr>
        <w:rPr>
          <w:lang w:val="sr-Cyrl-CS"/>
        </w:rPr>
      </w:pPr>
      <w:r>
        <w:rPr>
          <w:lang w:val="sr-Cyrl-CS"/>
        </w:rPr>
        <w:tab/>
        <w:t>- извод из матичне књиге рођених,</w:t>
      </w:r>
    </w:p>
    <w:p w:rsidR="00852328" w:rsidRDefault="00852328" w:rsidP="00852328">
      <w:pPr>
        <w:rPr>
          <w:lang w:val="sr-Cyrl-CS"/>
        </w:rPr>
      </w:pPr>
      <w:r>
        <w:rPr>
          <w:lang w:val="sr-Cyrl-CS"/>
        </w:rPr>
        <w:tab/>
        <w:t>- сведочанство о задњем завршеном разреду.</w:t>
      </w:r>
    </w:p>
    <w:p w:rsidR="00852328" w:rsidRDefault="00852328" w:rsidP="00852328">
      <w:pPr>
        <w:rPr>
          <w:lang w:val="sr-Cyrl-CS"/>
        </w:rPr>
      </w:pPr>
    </w:p>
    <w:p w:rsidR="00852328" w:rsidRDefault="00852328" w:rsidP="00852328">
      <w:pPr>
        <w:rPr>
          <w:lang w:val="sr-Cyrl-CS"/>
        </w:rPr>
      </w:pPr>
    </w:p>
    <w:p w:rsidR="001E6A5B" w:rsidRDefault="001E6A5B" w:rsidP="00852328">
      <w:pPr>
        <w:rPr>
          <w:lang w:val="sr-Cyrl-CS"/>
        </w:rPr>
      </w:pPr>
    </w:p>
    <w:p w:rsidR="001E6A5B" w:rsidRDefault="001E6A5B" w:rsidP="00852328">
      <w:pPr>
        <w:rPr>
          <w:lang w:val="sr-Cyrl-CS"/>
        </w:rPr>
      </w:pPr>
    </w:p>
    <w:p w:rsidR="00852328" w:rsidRPr="007F3A6B" w:rsidRDefault="00581265" w:rsidP="00852328">
      <w:pPr>
        <w:rPr>
          <w:lang w:val="sr-Cyrl-CS"/>
        </w:rPr>
      </w:pPr>
      <w:r>
        <w:rPr>
          <w:lang w:val="sr-Cyrl-CS"/>
        </w:rPr>
        <w:t xml:space="preserve"> </w:t>
      </w:r>
      <w:r w:rsidR="00852328" w:rsidRPr="007F3A6B">
        <w:rPr>
          <w:lang w:val="sr-Cyrl-CS"/>
        </w:rPr>
        <w:t>1</w:t>
      </w:r>
      <w:r w:rsidR="00852328" w:rsidRPr="007F3A6B">
        <w:rPr>
          <w:b/>
          <w:lang w:val="sr-Cyrl-CS"/>
        </w:rPr>
        <w:t>3.4.</w:t>
      </w:r>
      <w:r w:rsidR="00852328" w:rsidRPr="007F3A6B">
        <w:rPr>
          <w:lang w:val="sr-Cyrl-CS"/>
        </w:rPr>
        <w:t xml:space="preserve"> </w:t>
      </w:r>
      <w:r w:rsidR="00852328" w:rsidRPr="007F3A6B">
        <w:rPr>
          <w:b/>
          <w:lang w:val="sr-Cyrl-CS"/>
        </w:rPr>
        <w:t>ЈАВНЕ ИСПРАВЕ КОЈЕ ИЗДАЈЕ ШКОЛА</w:t>
      </w:r>
    </w:p>
    <w:p w:rsidR="00852328" w:rsidRDefault="00852328" w:rsidP="00852328">
      <w:pPr>
        <w:rPr>
          <w:lang w:val="sr-Cyrl-CS"/>
        </w:rPr>
      </w:pPr>
    </w:p>
    <w:p w:rsidR="00852328" w:rsidRDefault="00852328" w:rsidP="00852328">
      <w:pPr>
        <w:rPr>
          <w:lang w:val="sr-Cyrl-CS"/>
        </w:rPr>
      </w:pPr>
      <w:r>
        <w:rPr>
          <w:lang w:val="sr-Cyrl-CS"/>
        </w:rPr>
        <w:tab/>
        <w:t xml:space="preserve">Школа издаје јавне исправе у складу са законом на обрасцима прописаним у Службеном гласнику РС, број 102 од 07.09.2022. године  и то: </w:t>
      </w:r>
    </w:p>
    <w:p w:rsidR="00852328" w:rsidRDefault="00852328" w:rsidP="00852328">
      <w:pPr>
        <w:rPr>
          <w:lang w:val="sr-Cyrl-CS"/>
        </w:rPr>
      </w:pPr>
      <w:r>
        <w:rPr>
          <w:lang w:val="sr-Cyrl-CS"/>
        </w:rPr>
        <w:tab/>
        <w:t>- сведочанство о завршеном разреду основног образовања одраслих по моделу функционалног основног образовања одраслих ( Образац бр. ООО-4а; ООО-4б; ООО-4в);</w:t>
      </w:r>
    </w:p>
    <w:p w:rsidR="00852328" w:rsidRDefault="00852328" w:rsidP="00852328">
      <w:pPr>
        <w:rPr>
          <w:lang w:val="sr-Cyrl-CS"/>
        </w:rPr>
      </w:pPr>
      <w:r>
        <w:rPr>
          <w:lang w:val="sr-Cyrl-CS"/>
        </w:rPr>
        <w:tab/>
        <w:t>- уверење о обављеном завршном испиту у основном образовању одраслих</w:t>
      </w:r>
    </w:p>
    <w:p w:rsidR="00852328" w:rsidRDefault="00852328" w:rsidP="00852328">
      <w:pPr>
        <w:rPr>
          <w:lang w:val="sr-Cyrl-CS"/>
        </w:rPr>
      </w:pPr>
      <w:r>
        <w:rPr>
          <w:lang w:val="sr-Cyrl-CS"/>
        </w:rPr>
        <w:t xml:space="preserve"> (Образац бр. ООО-5)  и</w:t>
      </w:r>
    </w:p>
    <w:p w:rsidR="00852328" w:rsidRDefault="00852328" w:rsidP="00852328">
      <w:pPr>
        <w:rPr>
          <w:lang w:val="sr-Cyrl-CS"/>
        </w:rPr>
      </w:pPr>
      <w:r>
        <w:rPr>
          <w:lang w:val="sr-Cyrl-CS"/>
        </w:rPr>
        <w:tab/>
        <w:t>- сведочанство о завршеном основном образовању и васпитању по моделу функционалног основног образовања одраслих( Образац бр. ООО-6).</w:t>
      </w:r>
    </w:p>
    <w:p w:rsidR="00852328" w:rsidRDefault="00852328" w:rsidP="00852328">
      <w:pPr>
        <w:rPr>
          <w:lang w:val="sr-Cyrl-CS"/>
        </w:rPr>
      </w:pPr>
      <w:r>
        <w:rPr>
          <w:lang w:val="sr-Cyrl-CS"/>
        </w:rPr>
        <w:tab/>
        <w:t xml:space="preserve">Школа издаје дупликат јавне исправе на прописаном обрасцу , после оглашавања оригинала јавне исправе неважећом у "Службеном гласнику Републике Србије". </w:t>
      </w:r>
    </w:p>
    <w:p w:rsidR="00852328" w:rsidRDefault="00852328" w:rsidP="00852328">
      <w:pPr>
        <w:rPr>
          <w:lang w:val="sr-Cyrl-CS"/>
        </w:rPr>
      </w:pPr>
      <w:r>
        <w:rPr>
          <w:lang w:val="sr-Cyrl-CS"/>
        </w:rPr>
        <w:tab/>
        <w:t>У недостатку прописаног обрасца школа издаје уверење о чињеницама</w:t>
      </w:r>
    </w:p>
    <w:p w:rsidR="00852328" w:rsidRDefault="00852328" w:rsidP="00852328">
      <w:pPr>
        <w:rPr>
          <w:lang w:val="sr-Cyrl-CS"/>
        </w:rPr>
      </w:pPr>
      <w:r>
        <w:rPr>
          <w:lang w:val="sr-Cyrl-CS"/>
        </w:rPr>
        <w:t>о којима води евиденцију.</w:t>
      </w:r>
    </w:p>
    <w:p w:rsidR="00852328" w:rsidRDefault="00852328" w:rsidP="00852328">
      <w:pPr>
        <w:rPr>
          <w:lang w:val="sr-Cyrl-CS"/>
        </w:rPr>
      </w:pPr>
    </w:p>
    <w:p w:rsidR="00852328" w:rsidRPr="00A90F4F" w:rsidRDefault="00852328" w:rsidP="00852328">
      <w:pPr>
        <w:rPr>
          <w:lang w:val="sr-Cyrl-CS"/>
        </w:rPr>
      </w:pPr>
      <w:r>
        <w:rPr>
          <w:lang w:val="sr-Cyrl-CS"/>
        </w:rPr>
        <w:t xml:space="preserve">             </w:t>
      </w:r>
    </w:p>
    <w:p w:rsidR="00852328" w:rsidRPr="007F3A6B" w:rsidRDefault="00852328" w:rsidP="00852328">
      <w:pPr>
        <w:rPr>
          <w:b/>
          <w:lang w:val="sr-Cyrl-CS"/>
        </w:rPr>
      </w:pPr>
      <w:r>
        <w:rPr>
          <w:b/>
          <w:lang w:val="sr-Cyrl-CS"/>
        </w:rPr>
        <w:tab/>
      </w:r>
      <w:r w:rsidRPr="007F3A6B">
        <w:rPr>
          <w:b/>
          <w:lang w:val="sr-Cyrl-CS"/>
        </w:rPr>
        <w:t>14.   ПОЛАЗНИЦИ</w:t>
      </w:r>
    </w:p>
    <w:p w:rsidR="00852328" w:rsidRDefault="00852328" w:rsidP="00852328">
      <w:pPr>
        <w:rPr>
          <w:b/>
          <w:lang w:val="sr-Cyrl-CS"/>
        </w:rPr>
      </w:pPr>
    </w:p>
    <w:p w:rsidR="00852328" w:rsidRDefault="00852328" w:rsidP="00852328">
      <w:pPr>
        <w:rPr>
          <w:b/>
          <w:lang w:val="sr-Cyrl-CS"/>
        </w:rPr>
      </w:pPr>
      <w:r>
        <w:rPr>
          <w:b/>
          <w:lang w:val="sr-Cyrl-CS"/>
        </w:rPr>
        <w:tab/>
        <w:t xml:space="preserve">  14.1</w:t>
      </w:r>
      <w:r w:rsidRPr="00FE53A5">
        <w:rPr>
          <w:b/>
          <w:lang w:val="sr-Cyrl-CS"/>
        </w:rPr>
        <w:t>.</w:t>
      </w:r>
      <w:r>
        <w:rPr>
          <w:lang w:val="sr-Cyrl-CS"/>
        </w:rPr>
        <w:t xml:space="preserve"> </w:t>
      </w:r>
      <w:r w:rsidRPr="007F3A6B">
        <w:rPr>
          <w:b/>
          <w:lang w:val="sr-Cyrl-CS"/>
        </w:rPr>
        <w:t>УПИС У ШКОЛУ</w:t>
      </w:r>
    </w:p>
    <w:p w:rsidR="00852328" w:rsidRDefault="00852328" w:rsidP="00852328">
      <w:pPr>
        <w:rPr>
          <w:lang w:val="sr-Cyrl-CS"/>
        </w:rPr>
      </w:pPr>
    </w:p>
    <w:p w:rsidR="00852328" w:rsidRDefault="00852328" w:rsidP="00852328">
      <w:pPr>
        <w:rPr>
          <w:lang w:val="sr-Cyrl-CS"/>
        </w:rPr>
      </w:pPr>
      <w:r>
        <w:rPr>
          <w:lang w:val="sr-Cyrl-CS"/>
        </w:rPr>
        <w:tab/>
        <w:t>Статус полазника одрасли стиче уписом у активност образовања одраслих.</w:t>
      </w:r>
    </w:p>
    <w:p w:rsidR="00852328" w:rsidRDefault="00852328" w:rsidP="00852328">
      <w:pPr>
        <w:rPr>
          <w:lang w:val="sr-Cyrl-CS"/>
        </w:rPr>
      </w:pPr>
      <w:r>
        <w:rPr>
          <w:lang w:val="sr-Cyrl-CS"/>
        </w:rPr>
        <w:tab/>
        <w:t>Полазници у школу су лица старија од 15. година живота.</w:t>
      </w:r>
    </w:p>
    <w:p w:rsidR="00852328" w:rsidRDefault="00852328" w:rsidP="00852328">
      <w:pPr>
        <w:rPr>
          <w:lang w:val="sr-Cyrl-CS"/>
        </w:rPr>
      </w:pPr>
      <w:r>
        <w:rPr>
          <w:lang w:val="sr-Cyrl-CS"/>
        </w:rPr>
        <w:tab/>
        <w:t>Упис полазника врши се у два рока и то: августа и јануара месеца.</w:t>
      </w:r>
    </w:p>
    <w:p w:rsidR="00852328" w:rsidRDefault="00852328" w:rsidP="00852328">
      <w:pPr>
        <w:rPr>
          <w:lang w:val="sr-Cyrl-CS"/>
        </w:rPr>
      </w:pPr>
      <w:r>
        <w:rPr>
          <w:lang w:val="sr-Cyrl-CS"/>
        </w:rPr>
        <w:tab/>
        <w:t>Изузетно, директор школе може одобрити упис полазника и у току септембра текуће године и у фебруару следеће године, у оправданим случајевима.</w:t>
      </w:r>
    </w:p>
    <w:p w:rsidR="00852328" w:rsidRDefault="00852328" w:rsidP="00852328">
      <w:pPr>
        <w:rPr>
          <w:lang w:val="sr-Cyrl-CS"/>
        </w:rPr>
      </w:pPr>
      <w:r>
        <w:rPr>
          <w:lang w:val="sr-Cyrl-CS"/>
        </w:rPr>
        <w:tab/>
        <w:t>У току школске године могу се уписати полазници који су се доселили на територији града Лесковца , под условом да су похађали школу за основно образовање одраслих.</w:t>
      </w:r>
    </w:p>
    <w:p w:rsidR="00852328" w:rsidRDefault="00852328" w:rsidP="00852328">
      <w:pPr>
        <w:rPr>
          <w:lang w:val="sr-Cyrl-CS"/>
        </w:rPr>
      </w:pPr>
      <w:r>
        <w:rPr>
          <w:lang w:val="sr-Cyrl-CS"/>
        </w:rPr>
        <w:tab/>
        <w:t>Приликом уписа полазник је у обавези да достави разредном старешини сведочанство (или уверење) или преводницу о задњем завршеном разреду и извод из матичне књиге рођених.</w:t>
      </w:r>
    </w:p>
    <w:p w:rsidR="00852328" w:rsidRDefault="00852328" w:rsidP="00852328">
      <w:pPr>
        <w:numPr>
          <w:ilvl w:val="0"/>
          <w:numId w:val="3"/>
        </w:numPr>
        <w:rPr>
          <w:b/>
          <w:lang w:val="sr-Cyrl-CS"/>
        </w:rPr>
      </w:pPr>
      <w:r w:rsidRPr="00683E85">
        <w:rPr>
          <w:b/>
          <w:lang w:val="sr-Cyrl-CS"/>
        </w:rPr>
        <w:lastRenderedPageBreak/>
        <w:t>Упис страних држављана и лица без држављанства</w:t>
      </w:r>
    </w:p>
    <w:p w:rsidR="00852328" w:rsidRDefault="00852328" w:rsidP="00852328">
      <w:pPr>
        <w:rPr>
          <w:lang w:val="sr-Cyrl-CS"/>
        </w:rPr>
      </w:pPr>
      <w:r>
        <w:rPr>
          <w:lang w:val="sr-Cyrl-CS"/>
        </w:rPr>
        <w:t>Страни држављани, лице без држављанства и тражилац држављанства, уписује се у школу и остварује право на образовање и васпитање под истрим условима и на начин прописан за држављане Републике Србије.</w:t>
      </w:r>
    </w:p>
    <w:p w:rsidR="00852328" w:rsidRDefault="00852328" w:rsidP="00852328">
      <w:pPr>
        <w:rPr>
          <w:lang w:val="sr-Cyrl-CS"/>
        </w:rPr>
      </w:pPr>
      <w:r>
        <w:rPr>
          <w:lang w:val="sr-Cyrl-CS"/>
        </w:rPr>
        <w:tab/>
        <w:t>За лица из предходног става, за прогнана и расељена лица, избеглице и мигранте и лица која су враћени у земљу на основу споразума о реадмисији, који не познају језик на коме се изводи образовно-васпитни рад или поједине програмске садржаје од значаја за наставак образовања, школа организује учење језика, припрему за наставу и допунску наставу, по посебном упутству које доноси министар.</w:t>
      </w:r>
    </w:p>
    <w:p w:rsidR="00852328" w:rsidRDefault="00852328" w:rsidP="00852328">
      <w:pPr>
        <w:rPr>
          <w:lang w:val="sr-Cyrl-CS"/>
        </w:rPr>
      </w:pPr>
      <w:r>
        <w:rPr>
          <w:lang w:val="sr-Cyrl-CS"/>
        </w:rPr>
        <w:tab/>
        <w:t>Дете страног држављанина, док борави у Републици Србији, има право да похађа наставу матернег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852328" w:rsidRPr="003A6AB1" w:rsidRDefault="00852328" w:rsidP="00852328">
      <w:pPr>
        <w:numPr>
          <w:ilvl w:val="0"/>
          <w:numId w:val="3"/>
        </w:numPr>
        <w:rPr>
          <w:b/>
          <w:lang w:val="sr-Cyrl-CS"/>
        </w:rPr>
      </w:pPr>
      <w:r w:rsidRPr="003A6AB1">
        <w:rPr>
          <w:b/>
          <w:lang w:val="sr-Cyrl-CS"/>
        </w:rPr>
        <w:t>Престанак статуса полазника</w:t>
      </w:r>
    </w:p>
    <w:p w:rsidR="00852328" w:rsidRDefault="00852328" w:rsidP="00852328">
      <w:pPr>
        <w:ind w:left="1080"/>
        <w:rPr>
          <w:lang w:val="sr-Cyrl-CS"/>
        </w:rPr>
      </w:pPr>
    </w:p>
    <w:p w:rsidR="00852328" w:rsidRDefault="00852328" w:rsidP="00852328">
      <w:pPr>
        <w:ind w:left="1080"/>
        <w:rPr>
          <w:lang w:val="sr-Cyrl-CS"/>
        </w:rPr>
      </w:pPr>
      <w:r>
        <w:rPr>
          <w:lang w:val="sr-Cyrl-CS"/>
        </w:rPr>
        <w:t>Статус полазника престаје:</w:t>
      </w:r>
    </w:p>
    <w:p w:rsidR="00852328" w:rsidRDefault="00852328" w:rsidP="00852328">
      <w:pPr>
        <w:numPr>
          <w:ilvl w:val="0"/>
          <w:numId w:val="3"/>
        </w:numPr>
        <w:rPr>
          <w:lang w:val="sr-Cyrl-CS"/>
        </w:rPr>
      </w:pPr>
      <w:r>
        <w:rPr>
          <w:lang w:val="sr-Cyrl-CS"/>
        </w:rPr>
        <w:t>стицањем компетенција;</w:t>
      </w:r>
    </w:p>
    <w:p w:rsidR="00852328" w:rsidRDefault="00852328" w:rsidP="00852328">
      <w:pPr>
        <w:numPr>
          <w:ilvl w:val="0"/>
          <w:numId w:val="3"/>
        </w:numPr>
        <w:rPr>
          <w:lang w:val="sr-Cyrl-CS"/>
        </w:rPr>
      </w:pPr>
      <w:r>
        <w:rPr>
          <w:lang w:val="sr-Cyrl-CS"/>
        </w:rPr>
        <w:t>исписивањем;</w:t>
      </w:r>
    </w:p>
    <w:p w:rsidR="00852328" w:rsidRDefault="00852328" w:rsidP="00852328">
      <w:pPr>
        <w:numPr>
          <w:ilvl w:val="0"/>
          <w:numId w:val="3"/>
        </w:numPr>
        <w:rPr>
          <w:lang w:val="sr-Cyrl-CS"/>
        </w:rPr>
      </w:pPr>
      <w:r>
        <w:rPr>
          <w:lang w:val="sr-Cyrl-CS"/>
        </w:rPr>
        <w:t>искључењем из активности образовања одраслих због учињене повреде прописаних законом;</w:t>
      </w:r>
    </w:p>
    <w:p w:rsidR="00852328" w:rsidRDefault="00852328" w:rsidP="00852328">
      <w:pPr>
        <w:numPr>
          <w:ilvl w:val="0"/>
          <w:numId w:val="3"/>
        </w:numPr>
        <w:rPr>
          <w:lang w:val="sr-Cyrl-CS"/>
        </w:rPr>
      </w:pPr>
      <w:r>
        <w:rPr>
          <w:lang w:val="sr-Cyrl-CS"/>
        </w:rPr>
        <w:t xml:space="preserve">напуштањем образовне активности и </w:t>
      </w:r>
    </w:p>
    <w:p w:rsidR="00852328" w:rsidRDefault="00852328" w:rsidP="00852328">
      <w:pPr>
        <w:numPr>
          <w:ilvl w:val="0"/>
          <w:numId w:val="3"/>
        </w:numPr>
        <w:rPr>
          <w:lang w:val="sr-Cyrl-CS"/>
        </w:rPr>
      </w:pPr>
      <w:r>
        <w:rPr>
          <w:lang w:val="sr-Cyrl-CS"/>
        </w:rPr>
        <w:t>неопраданог неиспуњавања обавеза за одређене активности образовања одраслих.</w:t>
      </w:r>
    </w:p>
    <w:p w:rsidR="00852328" w:rsidRDefault="00852328" w:rsidP="00852328">
      <w:pPr>
        <w:rPr>
          <w:lang w:val="sr-Cyrl-CS"/>
        </w:rPr>
      </w:pPr>
    </w:p>
    <w:p w:rsidR="00852328" w:rsidRDefault="00852328" w:rsidP="00852328">
      <w:pPr>
        <w:numPr>
          <w:ilvl w:val="0"/>
          <w:numId w:val="3"/>
        </w:numPr>
        <w:rPr>
          <w:b/>
          <w:lang w:val="sr-Cyrl-CS"/>
        </w:rPr>
      </w:pPr>
      <w:r w:rsidRPr="003A6AB1">
        <w:rPr>
          <w:b/>
          <w:lang w:val="sr-Cyrl-CS"/>
        </w:rPr>
        <w:t>Трошкови образовања</w:t>
      </w:r>
    </w:p>
    <w:p w:rsidR="00852328" w:rsidRDefault="00852328" w:rsidP="00852328">
      <w:pPr>
        <w:ind w:left="1080"/>
        <w:rPr>
          <w:b/>
          <w:lang w:val="sr-Cyrl-CS"/>
        </w:rPr>
      </w:pPr>
    </w:p>
    <w:p w:rsidR="00852328" w:rsidRDefault="00852328" w:rsidP="00852328">
      <w:pPr>
        <w:ind w:left="1080"/>
        <w:rPr>
          <w:lang w:val="sr-Cyrl-CS"/>
        </w:rPr>
      </w:pPr>
      <w:r w:rsidRPr="003A6AB1">
        <w:rPr>
          <w:lang w:val="sr-Cyrl-CS"/>
        </w:rPr>
        <w:t xml:space="preserve">За стицање </w:t>
      </w:r>
      <w:r>
        <w:rPr>
          <w:lang w:val="sr-Cyrl-CS"/>
        </w:rPr>
        <w:t>основног образовања одрасли не плаћа трошкове.</w:t>
      </w:r>
    </w:p>
    <w:p w:rsidR="00852328" w:rsidRDefault="00852328" w:rsidP="00852328">
      <w:pPr>
        <w:ind w:left="1080"/>
        <w:rPr>
          <w:lang w:val="sr-Cyrl-CS"/>
        </w:rPr>
      </w:pPr>
      <w:r>
        <w:rPr>
          <w:lang w:val="sr-Cyrl-CS"/>
        </w:rPr>
        <w:t xml:space="preserve">За остале активности образовања трошкове сносе полазници програма, </w:t>
      </w:r>
    </w:p>
    <w:p w:rsidR="00852328" w:rsidRPr="003A6AB1" w:rsidRDefault="00852328" w:rsidP="00852328">
      <w:pPr>
        <w:rPr>
          <w:lang w:val="sr-Cyrl-CS"/>
        </w:rPr>
      </w:pPr>
      <w:r>
        <w:rPr>
          <w:lang w:val="sr-Cyrl-CS"/>
        </w:rPr>
        <w:t>послодавци код којих су запослени, организација надлежна за послове запошљавања или друга заинтересована правна и физичка лица.</w:t>
      </w:r>
    </w:p>
    <w:p w:rsidR="00852328" w:rsidRDefault="00852328" w:rsidP="00852328">
      <w:pPr>
        <w:rPr>
          <w:lang w:val="sr-Cyrl-CS"/>
        </w:rPr>
      </w:pPr>
    </w:p>
    <w:p w:rsidR="00852328" w:rsidRPr="007F3A6B" w:rsidRDefault="00852328" w:rsidP="00852328">
      <w:pPr>
        <w:rPr>
          <w:lang w:val="sr-Cyrl-CS"/>
        </w:rPr>
      </w:pPr>
      <w:r>
        <w:rPr>
          <w:lang w:val="sr-Cyrl-CS"/>
        </w:rPr>
        <w:tab/>
        <w:t xml:space="preserve">   </w:t>
      </w:r>
      <w:r w:rsidRPr="007F3A6B">
        <w:rPr>
          <w:b/>
          <w:lang w:val="sr-Cyrl-CS"/>
        </w:rPr>
        <w:t>14.2.</w:t>
      </w:r>
      <w:r w:rsidRPr="007F3A6B">
        <w:rPr>
          <w:lang w:val="sr-Cyrl-CS"/>
        </w:rPr>
        <w:t xml:space="preserve"> </w:t>
      </w:r>
      <w:r w:rsidRPr="007F3A6B">
        <w:rPr>
          <w:b/>
          <w:lang w:val="sr-Cyrl-CS"/>
        </w:rPr>
        <w:t>ОЦЕЊИВАЊЕ</w:t>
      </w:r>
    </w:p>
    <w:p w:rsidR="00852328" w:rsidRDefault="00852328" w:rsidP="00852328">
      <w:pPr>
        <w:rPr>
          <w:lang w:val="sr-Cyrl-CS"/>
        </w:rPr>
      </w:pPr>
    </w:p>
    <w:p w:rsidR="00852328" w:rsidRDefault="00852328" w:rsidP="00852328">
      <w:pPr>
        <w:rPr>
          <w:lang w:val="sr-Cyrl-CS"/>
        </w:rPr>
      </w:pPr>
      <w:r>
        <w:rPr>
          <w:lang w:val="sr-Cyrl-CS"/>
        </w:rPr>
        <w:tab/>
        <w:t>Оцењивање полазника је саставни део образовно-васпитног рада школе и врши се у складу са законом и важећим подзаконским актом којим се уређује оцењивање.</w:t>
      </w:r>
    </w:p>
    <w:p w:rsidR="00852328" w:rsidRDefault="00852328" w:rsidP="00852328">
      <w:pPr>
        <w:rPr>
          <w:lang w:val="sr-Cyrl-CS"/>
        </w:rPr>
      </w:pPr>
      <w:r>
        <w:rPr>
          <w:lang w:val="sr-Cyrl-CS"/>
        </w:rPr>
        <w:tab/>
        <w:t>Оцењивањем се процењује оствареност прописаних циљева и стандарда постигнућа у току савладавања школског програма.</w:t>
      </w:r>
    </w:p>
    <w:p w:rsidR="00852328" w:rsidRDefault="00852328" w:rsidP="00852328">
      <w:pPr>
        <w:rPr>
          <w:lang w:val="sr-Cyrl-CS"/>
        </w:rPr>
      </w:pPr>
      <w:r>
        <w:rPr>
          <w:lang w:val="sr-Cyrl-CS"/>
        </w:rPr>
        <w:tab/>
        <w:t>Оцењивање је јавно и свака оцена полазника  мора да буде одмах образложена.</w:t>
      </w:r>
    </w:p>
    <w:p w:rsidR="00852328" w:rsidRDefault="00852328" w:rsidP="00852328">
      <w:pPr>
        <w:rPr>
          <w:lang w:val="sr-Cyrl-CS"/>
        </w:rPr>
      </w:pPr>
      <w:r>
        <w:rPr>
          <w:lang w:val="sr-Cyrl-CS"/>
        </w:rPr>
        <w:tab/>
        <w:t>Успех полазника оцењује се из свих наставних предмета.</w:t>
      </w:r>
    </w:p>
    <w:p w:rsidR="00852328" w:rsidRDefault="00852328" w:rsidP="00852328">
      <w:pPr>
        <w:rPr>
          <w:lang w:val="sr-Cyrl-CS"/>
        </w:rPr>
      </w:pPr>
      <w:r>
        <w:rPr>
          <w:lang w:val="sr-Cyrl-CS"/>
        </w:rPr>
        <w:tab/>
        <w:t>Општи успех полазника утврђује се на крају првог и другог полугодишта, у складу са законом.</w:t>
      </w:r>
    </w:p>
    <w:p w:rsidR="00852328" w:rsidRDefault="00852328" w:rsidP="00852328">
      <w:pPr>
        <w:rPr>
          <w:lang w:val="sr-Cyrl-CS"/>
        </w:rPr>
      </w:pPr>
      <w:r>
        <w:rPr>
          <w:lang w:val="sr-Cyrl-CS"/>
        </w:rPr>
        <w:t>Полазник или његов родитељ, односно други законски заступник , има право да поднесе:</w:t>
      </w:r>
    </w:p>
    <w:p w:rsidR="00852328" w:rsidRDefault="00852328" w:rsidP="00852328">
      <w:pPr>
        <w:ind w:left="360"/>
        <w:rPr>
          <w:lang w:val="sr-Cyrl-CS"/>
        </w:rPr>
      </w:pPr>
      <w:r>
        <w:rPr>
          <w:lang w:val="sr-Cyrl-CS"/>
        </w:rPr>
        <w:t xml:space="preserve">1) приговор на оцену из предмета у току школске године. Подноси се </w:t>
      </w:r>
    </w:p>
    <w:p w:rsidR="00852328" w:rsidRDefault="00852328" w:rsidP="00852328">
      <w:pPr>
        <w:rPr>
          <w:lang w:val="sr-Cyrl-CS"/>
        </w:rPr>
      </w:pPr>
      <w:r>
        <w:rPr>
          <w:lang w:val="sr-Cyrl-CS"/>
        </w:rPr>
        <w:t>директору школе у року од три дана од сао</w:t>
      </w:r>
      <w:r w:rsidR="007F3A6B">
        <w:rPr>
          <w:lang w:val="sr-Cyrl-CS"/>
        </w:rPr>
        <w:t xml:space="preserve">пштења </w:t>
      </w:r>
      <w:r>
        <w:rPr>
          <w:lang w:val="sr-Cyrl-CS"/>
        </w:rPr>
        <w:t>оцене;</w:t>
      </w:r>
    </w:p>
    <w:p w:rsidR="00852328" w:rsidRDefault="00852328" w:rsidP="00852328">
      <w:pPr>
        <w:ind w:left="360"/>
        <w:rPr>
          <w:lang w:val="sr-Cyrl-CS"/>
        </w:rPr>
      </w:pPr>
      <w:r>
        <w:rPr>
          <w:lang w:val="sr-Cyrl-CS"/>
        </w:rPr>
        <w:t xml:space="preserve">2)приговор на закључну оцену из предмета на крају првог и другог </w:t>
      </w:r>
    </w:p>
    <w:p w:rsidR="00852328" w:rsidRDefault="00852328" w:rsidP="00852328">
      <w:pPr>
        <w:rPr>
          <w:lang w:val="sr-Cyrl-CS"/>
        </w:rPr>
      </w:pPr>
      <w:r>
        <w:rPr>
          <w:lang w:val="sr-Cyrl-CS"/>
        </w:rPr>
        <w:t xml:space="preserve">полугодишта. Подноси се директору школе у року од три дана од дана добијања сведочанства, осим за полазнике завршних разреда у року од 24 сата. </w:t>
      </w:r>
    </w:p>
    <w:p w:rsidR="00852328" w:rsidRDefault="007F3A6B" w:rsidP="00852328">
      <w:pPr>
        <w:ind w:left="360"/>
        <w:rPr>
          <w:lang w:val="sr-Cyrl-CS"/>
        </w:rPr>
      </w:pPr>
      <w:r>
        <w:rPr>
          <w:lang w:val="sr-Cyrl-CS"/>
        </w:rPr>
        <w:lastRenderedPageBreak/>
        <w:t>3)приговор на испит. п</w:t>
      </w:r>
      <w:r w:rsidR="00852328">
        <w:rPr>
          <w:lang w:val="sr-Cyrl-CS"/>
        </w:rPr>
        <w:t xml:space="preserve">односи се директору школе у року од 24 сата од </w:t>
      </w:r>
    </w:p>
    <w:p w:rsidR="00852328" w:rsidRDefault="00852328" w:rsidP="00852328">
      <w:pPr>
        <w:rPr>
          <w:lang w:val="sr-Cyrl-CS"/>
        </w:rPr>
      </w:pPr>
      <w:r>
        <w:rPr>
          <w:lang w:val="sr-Cyrl-CS"/>
        </w:rPr>
        <w:t>саопштавања оцене на испиту.</w:t>
      </w:r>
    </w:p>
    <w:p w:rsidR="00852328" w:rsidRDefault="00852328" w:rsidP="00852328">
      <w:pPr>
        <w:ind w:left="360"/>
        <w:rPr>
          <w:lang w:val="sr-Cyrl-CS"/>
        </w:rPr>
      </w:pPr>
      <w:r>
        <w:rPr>
          <w:lang w:val="sr-Cyrl-CS"/>
        </w:rPr>
        <w:t xml:space="preserve">4)приговор на привремене резултате завршног испита на крају основног </w:t>
      </w:r>
    </w:p>
    <w:p w:rsidR="00852328" w:rsidRDefault="00852328" w:rsidP="00852328">
      <w:pPr>
        <w:rPr>
          <w:lang w:val="sr-Cyrl-CS"/>
        </w:rPr>
      </w:pPr>
      <w:r>
        <w:rPr>
          <w:lang w:val="sr-Cyrl-CS"/>
        </w:rPr>
        <w:t>образовања и васпитања. Приговор подноси се школи у којој је полазник полагао испит у року од 24 сата од објављивања привремених резултата испита.Ако није задовољан одлуком комисије, полазник,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852328" w:rsidRDefault="00852328" w:rsidP="00852328">
      <w:pPr>
        <w:rPr>
          <w:lang w:val="sr-Cyrl-CS"/>
        </w:rPr>
      </w:pPr>
    </w:p>
    <w:p w:rsidR="00852328" w:rsidRPr="00FE53A5" w:rsidRDefault="00852328" w:rsidP="00852328">
      <w:pPr>
        <w:rPr>
          <w:b/>
          <w:lang w:val="sr-Cyrl-CS"/>
        </w:rPr>
      </w:pPr>
      <w:r>
        <w:rPr>
          <w:b/>
          <w:lang w:val="sr-Cyrl-CS"/>
        </w:rPr>
        <w:t>14.3. ПРАВА ПОЛАЗНИКА</w:t>
      </w:r>
    </w:p>
    <w:p w:rsidR="00852328" w:rsidRDefault="00852328" w:rsidP="00852328">
      <w:pPr>
        <w:rPr>
          <w:lang w:val="sr-Cyrl-CS"/>
        </w:rPr>
      </w:pPr>
    </w:p>
    <w:p w:rsidR="00852328" w:rsidRDefault="00852328" w:rsidP="00852328">
      <w:pPr>
        <w:rPr>
          <w:lang w:val="sr-Cyrl-CS"/>
        </w:rPr>
      </w:pPr>
      <w:r>
        <w:rPr>
          <w:lang w:val="sr-Cyrl-CS"/>
        </w:rPr>
        <w:tab/>
        <w:t>Права полазника остварују се  у складу са потврђеним међународним уговорима, законом и посебним законом, а школа је  дужна  да овезбеде њихово остваривање, а нарочито право на :</w:t>
      </w:r>
    </w:p>
    <w:p w:rsidR="00852328" w:rsidRDefault="00852328" w:rsidP="00852328">
      <w:pPr>
        <w:rPr>
          <w:lang w:val="sr-Cyrl-CS"/>
        </w:rPr>
      </w:pPr>
      <w:r>
        <w:rPr>
          <w:lang w:val="sr-Cyrl-CS"/>
        </w:rPr>
        <w:tab/>
        <w:t>1. квалитетан образовно-васпитни рад,</w:t>
      </w:r>
    </w:p>
    <w:p w:rsidR="00852328" w:rsidRDefault="00852328" w:rsidP="00852328">
      <w:pPr>
        <w:rPr>
          <w:lang w:val="sr-Cyrl-CS"/>
        </w:rPr>
      </w:pPr>
      <w:r>
        <w:rPr>
          <w:lang w:val="sr-Cyrl-CS"/>
        </w:rPr>
        <w:tab/>
        <w:t>2. уважавање личности,</w:t>
      </w:r>
    </w:p>
    <w:p w:rsidR="00852328" w:rsidRDefault="00852328" w:rsidP="00852328">
      <w:pPr>
        <w:rPr>
          <w:lang w:val="sr-Cyrl-CS"/>
        </w:rPr>
      </w:pPr>
      <w:r>
        <w:rPr>
          <w:lang w:val="sr-Cyrl-CS"/>
        </w:rPr>
        <w:tab/>
        <w:t>3. подршку за свестран развој личности, за посебно исказане таленте и њихову афирмацију,</w:t>
      </w:r>
    </w:p>
    <w:p w:rsidR="00852328" w:rsidRDefault="00852328" w:rsidP="00852328">
      <w:pPr>
        <w:rPr>
          <w:lang w:val="sr-Cyrl-CS"/>
        </w:rPr>
      </w:pPr>
      <w:r>
        <w:rPr>
          <w:lang w:val="sr-Cyrl-CS"/>
        </w:rPr>
        <w:tab/>
        <w:t>4. заштите од дискриминације, насиља, злостављања и занемаривања,</w:t>
      </w:r>
    </w:p>
    <w:p w:rsidR="00852328" w:rsidRDefault="00852328" w:rsidP="00852328">
      <w:pPr>
        <w:rPr>
          <w:lang w:val="sr-Cyrl-CS"/>
        </w:rPr>
      </w:pPr>
      <w:r>
        <w:rPr>
          <w:lang w:val="sr-Cyrl-CS"/>
        </w:rPr>
        <w:tab/>
        <w:t>5. благовремену и потпуну информацију о питањима од значаја за његово образовање и васпитање,</w:t>
      </w:r>
    </w:p>
    <w:p w:rsidR="00852328" w:rsidRDefault="00852328" w:rsidP="00852328">
      <w:pPr>
        <w:rPr>
          <w:lang w:val="sr-Cyrl-CS"/>
        </w:rPr>
      </w:pPr>
      <w:r>
        <w:rPr>
          <w:lang w:val="sr-Cyrl-CS"/>
        </w:rPr>
        <w:tab/>
        <w:t>6. информације о  правима и обавезама,</w:t>
      </w:r>
    </w:p>
    <w:p w:rsidR="00852328" w:rsidRDefault="00852328" w:rsidP="00852328">
      <w:pPr>
        <w:rPr>
          <w:lang w:val="sr-Cyrl-CS"/>
        </w:rPr>
      </w:pPr>
      <w:r>
        <w:rPr>
          <w:lang w:val="sr-Cyrl-CS"/>
        </w:rPr>
        <w:tab/>
        <w:t>7. учествовање у раду органа школе, у складу са законом,</w:t>
      </w:r>
    </w:p>
    <w:p w:rsidR="00852328" w:rsidRDefault="00852328" w:rsidP="00852328">
      <w:pPr>
        <w:rPr>
          <w:lang w:val="sr-Cyrl-CS"/>
        </w:rPr>
      </w:pPr>
      <w:r>
        <w:rPr>
          <w:lang w:val="sr-Cyrl-CS"/>
        </w:rPr>
        <w:tab/>
        <w:t>8. слободу удруживања у различите групе, клубове и организовање ученичког парламента,</w:t>
      </w:r>
    </w:p>
    <w:p w:rsidR="00852328" w:rsidRDefault="00852328" w:rsidP="00852328">
      <w:pPr>
        <w:rPr>
          <w:lang w:val="sr-Cyrl-CS"/>
        </w:rPr>
      </w:pPr>
      <w:r>
        <w:rPr>
          <w:lang w:val="sr-Cyrl-CS"/>
        </w:rPr>
        <w:tab/>
        <w:t>9. јавност и образложење оцене и подношење приговора на оцену и испит,</w:t>
      </w:r>
    </w:p>
    <w:p w:rsidR="00852328" w:rsidRDefault="00852328" w:rsidP="00852328">
      <w:pPr>
        <w:rPr>
          <w:lang w:val="sr-Cyrl-CS"/>
        </w:rPr>
      </w:pPr>
      <w:r>
        <w:rPr>
          <w:lang w:val="sr-Cyrl-CS"/>
        </w:rPr>
        <w:tab/>
        <w:t>10. покретање иницијативе за преиспитивање одговорности полазника у образовно васпитном процесу уколко права из тачке 1. до 9. овог члана нису остварена,</w:t>
      </w:r>
      <w:r>
        <w:rPr>
          <w:lang w:val="sr-Cyrl-CS"/>
        </w:rPr>
        <w:tab/>
      </w:r>
    </w:p>
    <w:p w:rsidR="00852328" w:rsidRDefault="00852328" w:rsidP="00852328">
      <w:pPr>
        <w:rPr>
          <w:lang w:val="sr-Cyrl-CS"/>
        </w:rPr>
      </w:pPr>
      <w:r>
        <w:rPr>
          <w:lang w:val="sr-Cyrl-CS"/>
        </w:rPr>
        <w:tab/>
        <w:t>11.заштиту и правилно поступање школе према полазнику,</w:t>
      </w:r>
    </w:p>
    <w:p w:rsidR="00852328" w:rsidRDefault="00852328" w:rsidP="00852328">
      <w:pPr>
        <w:rPr>
          <w:lang w:val="sr-Cyrl-CS"/>
        </w:rPr>
      </w:pPr>
      <w:r>
        <w:rPr>
          <w:lang w:val="sr-Cyrl-CS"/>
        </w:rPr>
        <w:t xml:space="preserve"> </w:t>
      </w:r>
      <w:r>
        <w:rPr>
          <w:lang w:val="sr-Cyrl-CS"/>
        </w:rPr>
        <w:tab/>
        <w:t>12. стипендију, кредит, смештај и исхрану у дому ученика у складу са посебним законом,</w:t>
      </w:r>
    </w:p>
    <w:p w:rsidR="00852328" w:rsidRDefault="00852328" w:rsidP="00852328">
      <w:pPr>
        <w:rPr>
          <w:lang w:val="sr-Cyrl-CS"/>
        </w:rPr>
      </w:pPr>
      <w:r>
        <w:rPr>
          <w:lang w:val="sr-Cyrl-CS"/>
        </w:rPr>
        <w:tab/>
        <w:t>13. друга права у области образовања и васпитања у складу са законом.</w:t>
      </w:r>
    </w:p>
    <w:p w:rsidR="00852328" w:rsidRDefault="00852328" w:rsidP="00852328">
      <w:pPr>
        <w:rPr>
          <w:lang w:val="sr-Cyrl-CS"/>
        </w:rPr>
      </w:pPr>
      <w:r>
        <w:rPr>
          <w:lang w:val="sr-Cyrl-CS"/>
        </w:rPr>
        <w:tab/>
        <w:t>Полазник, родитељ, односно други законски заступник полазника може да поднесе пријаву директору школе у случају повреде права из става 1. или непримереног понашања запослених према полазнику у складу са општим актима школе, у року од 8 дана од дана сазнања о повреди права.</w:t>
      </w:r>
    </w:p>
    <w:p w:rsidR="00852328" w:rsidRPr="00FE53A5" w:rsidRDefault="00852328" w:rsidP="00852328">
      <w:pPr>
        <w:rPr>
          <w:b/>
          <w:lang w:val="sr-Cyrl-CS"/>
        </w:rPr>
      </w:pPr>
    </w:p>
    <w:p w:rsidR="00852328" w:rsidRPr="007F3A6B" w:rsidRDefault="00852328" w:rsidP="00852328">
      <w:pPr>
        <w:rPr>
          <w:b/>
          <w:lang w:val="sr-Cyrl-CS"/>
        </w:rPr>
      </w:pPr>
      <w:r>
        <w:rPr>
          <w:b/>
          <w:lang w:val="sr-Cyrl-CS"/>
        </w:rPr>
        <w:tab/>
      </w:r>
      <w:r w:rsidRPr="007F3A6B">
        <w:rPr>
          <w:b/>
          <w:lang w:val="sr-Cyrl-CS"/>
        </w:rPr>
        <w:t xml:space="preserve">   14.4. ОБАВЕЗЕ ПОЛАЗНИКА</w:t>
      </w:r>
    </w:p>
    <w:p w:rsidR="00852328" w:rsidRDefault="00852328" w:rsidP="00852328">
      <w:pPr>
        <w:rPr>
          <w:b/>
          <w:lang w:val="sr-Cyrl-CS"/>
        </w:rPr>
      </w:pPr>
    </w:p>
    <w:p w:rsidR="00852328" w:rsidRPr="00AC374C" w:rsidRDefault="00852328" w:rsidP="00852328">
      <w:pPr>
        <w:rPr>
          <w:lang w:val="sr-Cyrl-CS"/>
        </w:rPr>
      </w:pPr>
      <w:r>
        <w:rPr>
          <w:b/>
          <w:lang w:val="sr-Cyrl-CS"/>
        </w:rPr>
        <w:tab/>
      </w:r>
      <w:r w:rsidRPr="00AC374C">
        <w:rPr>
          <w:lang w:val="sr-Cyrl-CS"/>
        </w:rPr>
        <w:t>У остваривању својих права полазник не сме да угрожава друге у остваривању својих права.</w:t>
      </w:r>
    </w:p>
    <w:p w:rsidR="00852328" w:rsidRDefault="00852328" w:rsidP="00852328">
      <w:pPr>
        <w:rPr>
          <w:lang w:val="sr-Cyrl-CS"/>
        </w:rPr>
      </w:pPr>
    </w:p>
    <w:p w:rsidR="00852328" w:rsidRDefault="00852328" w:rsidP="00852328">
      <w:pPr>
        <w:rPr>
          <w:lang w:val="sr-Cyrl-CS"/>
        </w:rPr>
      </w:pPr>
      <w:r>
        <w:rPr>
          <w:lang w:val="sr-Cyrl-CS"/>
        </w:rPr>
        <w:tab/>
        <w:t>Полазник има обавезу да:</w:t>
      </w:r>
    </w:p>
    <w:p w:rsidR="00852328" w:rsidRDefault="00852328" w:rsidP="00852328">
      <w:pPr>
        <w:rPr>
          <w:lang w:val="sr-Cyrl-CS"/>
        </w:rPr>
      </w:pPr>
      <w:r>
        <w:rPr>
          <w:lang w:val="sr-Cyrl-CS"/>
        </w:rPr>
        <w:tab/>
        <w:t>1. редовно похађа наставу и извршава школске обавезе,</w:t>
      </w:r>
    </w:p>
    <w:p w:rsidR="00852328" w:rsidRDefault="00852328" w:rsidP="00852328">
      <w:pPr>
        <w:rPr>
          <w:lang w:val="sr-Cyrl-CS"/>
        </w:rPr>
      </w:pPr>
      <w:r>
        <w:rPr>
          <w:lang w:val="sr-Cyrl-CS"/>
        </w:rPr>
        <w:tab/>
        <w:t>2. поштује правила понашања у школи,  одлуке директора и органа школе,</w:t>
      </w:r>
    </w:p>
    <w:p w:rsidR="00852328" w:rsidRDefault="00852328" w:rsidP="00852328">
      <w:pPr>
        <w:rPr>
          <w:lang w:val="sr-Cyrl-CS"/>
        </w:rPr>
      </w:pPr>
      <w:r>
        <w:rPr>
          <w:lang w:val="sr-Cyrl-CS"/>
        </w:rPr>
        <w:lastRenderedPageBreak/>
        <w:tab/>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852328" w:rsidRDefault="00852328" w:rsidP="00852328">
      <w:pPr>
        <w:rPr>
          <w:lang w:val="sr-Cyrl-CS"/>
        </w:rPr>
      </w:pPr>
      <w:r>
        <w:rPr>
          <w:lang w:val="sr-Cyrl-CS"/>
        </w:rPr>
        <w:tab/>
        <w:t>4. не омета извођење наставе и не напушта час без предходног одобрења наставника,</w:t>
      </w:r>
    </w:p>
    <w:p w:rsidR="00852328" w:rsidRDefault="00852328" w:rsidP="00852328">
      <w:pPr>
        <w:rPr>
          <w:lang w:val="sr-Cyrl-CS"/>
        </w:rPr>
      </w:pPr>
      <w:r>
        <w:rPr>
          <w:lang w:val="sr-Cyrl-CS"/>
        </w:rPr>
        <w:tab/>
        <w:t>5. поштује личност других полазника, наставника и запослених у школи,</w:t>
      </w:r>
    </w:p>
    <w:p w:rsidR="00852328" w:rsidRDefault="00852328" w:rsidP="00852328">
      <w:pPr>
        <w:rPr>
          <w:lang w:val="sr-Cyrl-CS"/>
        </w:rPr>
      </w:pPr>
      <w:r>
        <w:rPr>
          <w:lang w:val="sr-Cyrl-CS"/>
        </w:rPr>
        <w:tab/>
        <w:t>6. чува имовину школе и чистоћу и естетски изглед школских просторија ,</w:t>
      </w:r>
    </w:p>
    <w:p w:rsidR="00852328" w:rsidRDefault="00852328" w:rsidP="00852328">
      <w:pPr>
        <w:rPr>
          <w:lang w:val="sr-Cyrl-CS"/>
        </w:rPr>
      </w:pPr>
      <w:r>
        <w:rPr>
          <w:lang w:val="sr-Cyrl-CS"/>
        </w:rPr>
        <w:tab/>
        <w:t>7. стара се о очувању животне средине и понаша се у складу са правилима еколошке етике.</w:t>
      </w:r>
    </w:p>
    <w:p w:rsidR="00852328" w:rsidRPr="007F3A6B" w:rsidRDefault="00852328" w:rsidP="00852328">
      <w:pPr>
        <w:rPr>
          <w:b/>
          <w:lang w:val="sr-Cyrl-CS"/>
        </w:rPr>
      </w:pPr>
      <w:r>
        <w:rPr>
          <w:lang w:val="sr-Cyrl-CS"/>
        </w:rPr>
        <w:t>14.</w:t>
      </w:r>
      <w:r w:rsidRPr="007F3A6B">
        <w:rPr>
          <w:b/>
          <w:lang w:val="sr-Cyrl-CS"/>
        </w:rPr>
        <w:t>5. ПРИЈАВА МИНИСТАРСТВУ РАДИ ЗАШТИТЕ ПРАВА ПОЛАЗНИКА</w:t>
      </w:r>
    </w:p>
    <w:p w:rsidR="00852328" w:rsidRDefault="00852328" w:rsidP="00852328">
      <w:pPr>
        <w:rPr>
          <w:b/>
          <w:lang w:val="sr-Cyrl-CS"/>
        </w:rPr>
      </w:pPr>
    </w:p>
    <w:p w:rsidR="00852328" w:rsidRDefault="00852328" w:rsidP="00852328">
      <w:pPr>
        <w:rPr>
          <w:lang w:val="sr-Cyrl-CS"/>
        </w:rPr>
      </w:pPr>
      <w:r>
        <w:rPr>
          <w:lang w:val="sr-Cyrl-CS"/>
        </w:rPr>
        <w:tab/>
        <w:t xml:space="preserve">Полазник, родитељ, односно други законски заступник полазника има право да поднесе пријаву Министарству уколико сматра да су му повређена права утврђена Законом о основама система образовања и васпитања или другим законом, у случају: </w:t>
      </w:r>
    </w:p>
    <w:p w:rsidR="00852328" w:rsidRDefault="00852328" w:rsidP="00852328">
      <w:pPr>
        <w:numPr>
          <w:ilvl w:val="0"/>
          <w:numId w:val="5"/>
        </w:numPr>
        <w:rPr>
          <w:lang w:val="sr-Cyrl-CS"/>
        </w:rPr>
      </w:pPr>
      <w:r>
        <w:rPr>
          <w:lang w:val="sr-Cyrl-CS"/>
        </w:rPr>
        <w:t xml:space="preserve">доношења или недоношења одлуке органа школе по поднетој пријави, </w:t>
      </w:r>
    </w:p>
    <w:p w:rsidR="00852328" w:rsidRDefault="00852328" w:rsidP="00852328">
      <w:pPr>
        <w:rPr>
          <w:lang w:val="sr-Cyrl-CS"/>
        </w:rPr>
      </w:pPr>
      <w:r>
        <w:rPr>
          <w:lang w:val="sr-Cyrl-CS"/>
        </w:rPr>
        <w:t>приговору или жалби,</w:t>
      </w:r>
    </w:p>
    <w:p w:rsidR="00852328" w:rsidRDefault="00852328" w:rsidP="00852328">
      <w:pPr>
        <w:numPr>
          <w:ilvl w:val="0"/>
          <w:numId w:val="5"/>
        </w:numPr>
        <w:rPr>
          <w:lang w:val="sr-Cyrl-CS"/>
        </w:rPr>
      </w:pPr>
      <w:r>
        <w:rPr>
          <w:lang w:val="sr-Cyrl-CS"/>
        </w:rPr>
        <w:t xml:space="preserve">ако је повређена забрана прописана Законом о основама система </w:t>
      </w:r>
    </w:p>
    <w:p w:rsidR="00852328" w:rsidRDefault="00852328" w:rsidP="00852328">
      <w:pPr>
        <w:rPr>
          <w:lang w:val="sr-Cyrl-CS"/>
        </w:rPr>
      </w:pPr>
      <w:r>
        <w:rPr>
          <w:lang w:val="sr-Cyrl-CS"/>
        </w:rPr>
        <w:t>образовања и васпитања,</w:t>
      </w:r>
    </w:p>
    <w:p w:rsidR="00852328" w:rsidRDefault="00852328" w:rsidP="00852328">
      <w:pPr>
        <w:numPr>
          <w:ilvl w:val="0"/>
          <w:numId w:val="5"/>
        </w:numPr>
        <w:rPr>
          <w:lang w:val="sr-Cyrl-CS"/>
        </w:rPr>
      </w:pPr>
      <w:r>
        <w:rPr>
          <w:lang w:val="sr-Cyrl-CS"/>
        </w:rPr>
        <w:t>повреде права полазника.</w:t>
      </w:r>
    </w:p>
    <w:p w:rsidR="00852328" w:rsidRDefault="00852328" w:rsidP="00852328">
      <w:pPr>
        <w:ind w:left="720"/>
        <w:rPr>
          <w:lang w:val="sr-Cyrl-CS"/>
        </w:rPr>
      </w:pPr>
      <w:r>
        <w:rPr>
          <w:lang w:val="sr-Cyrl-CS"/>
        </w:rPr>
        <w:t xml:space="preserve">Пријава се може поднети у року од осам дана од дана сазнања за повреду </w:t>
      </w:r>
    </w:p>
    <w:p w:rsidR="00852328" w:rsidRPr="00C70FA6" w:rsidRDefault="00852328" w:rsidP="00852328">
      <w:pPr>
        <w:rPr>
          <w:lang w:val="sr-Cyrl-CS"/>
        </w:rPr>
      </w:pPr>
      <w:r>
        <w:rPr>
          <w:lang w:val="sr-Cyrl-CS"/>
        </w:rPr>
        <w:t>својих права.</w:t>
      </w:r>
    </w:p>
    <w:p w:rsidR="00852328" w:rsidRDefault="00852328" w:rsidP="00852328">
      <w:pPr>
        <w:rPr>
          <w:lang w:val="sr-Cyrl-CS"/>
        </w:rPr>
      </w:pPr>
    </w:p>
    <w:p w:rsidR="00852328" w:rsidRPr="007F3A6B" w:rsidRDefault="00852328" w:rsidP="00852328">
      <w:pPr>
        <w:rPr>
          <w:b/>
          <w:lang w:val="sr-Cyrl-CS"/>
        </w:rPr>
      </w:pPr>
      <w:r>
        <w:rPr>
          <w:lang w:val="sr-Cyrl-CS"/>
        </w:rPr>
        <w:tab/>
      </w:r>
      <w:r w:rsidRPr="007F3A6B">
        <w:rPr>
          <w:b/>
          <w:lang w:val="sr-Cyrl-CS"/>
        </w:rPr>
        <w:t>14.6. ОДГОВОРНОСТ ПОЛАЗНИКА</w:t>
      </w:r>
    </w:p>
    <w:p w:rsidR="00852328" w:rsidRDefault="00852328" w:rsidP="00852328">
      <w:pPr>
        <w:rPr>
          <w:lang w:val="sr-Cyrl-CS"/>
        </w:rPr>
      </w:pPr>
    </w:p>
    <w:p w:rsidR="00852328" w:rsidRDefault="00852328" w:rsidP="00852328">
      <w:pPr>
        <w:rPr>
          <w:lang w:val="sr-Cyrl-CS"/>
        </w:rPr>
      </w:pPr>
      <w:r>
        <w:rPr>
          <w:lang w:val="sr-Cyrl-CS"/>
        </w:rPr>
        <w:tab/>
        <w:t>Полазник одговара за лакше повреде обавезе полазника , које су прописане Правилником о васпитно-дисциплинској и материјалној одговорности  и за теже повреде и повреде забране  које су прописане Законом.</w:t>
      </w:r>
    </w:p>
    <w:p w:rsidR="00852328" w:rsidRPr="00FE53A5" w:rsidRDefault="00852328" w:rsidP="00852328">
      <w:pPr>
        <w:rPr>
          <w:b/>
          <w:lang w:val="sr-Cyrl-CS"/>
        </w:rPr>
      </w:pPr>
    </w:p>
    <w:p w:rsidR="00852328" w:rsidRDefault="00852328" w:rsidP="000E3859">
      <w:pPr>
        <w:rPr>
          <w:lang w:val="sr-Cyrl-CS"/>
        </w:rPr>
      </w:pPr>
      <w:r w:rsidRPr="007F3A6B">
        <w:rPr>
          <w:b/>
          <w:lang w:val="sr-Cyrl-CS"/>
        </w:rPr>
        <w:tab/>
      </w:r>
    </w:p>
    <w:p w:rsidR="00852328" w:rsidRDefault="00852328" w:rsidP="00852328">
      <w:pPr>
        <w:rPr>
          <w:lang w:val="sr-Cyrl-CS"/>
        </w:rPr>
      </w:pPr>
    </w:p>
    <w:p w:rsidR="00852328" w:rsidRPr="007F3A6B" w:rsidRDefault="00852328" w:rsidP="00852328">
      <w:pPr>
        <w:rPr>
          <w:b/>
          <w:lang w:val="sr-Cyrl-CS"/>
        </w:rPr>
      </w:pPr>
      <w:r>
        <w:rPr>
          <w:lang w:val="sr-Cyrl-CS"/>
        </w:rPr>
        <w:tab/>
      </w:r>
      <w:r w:rsidRPr="007F3A6B">
        <w:rPr>
          <w:b/>
          <w:lang w:val="sr-Cyrl-CS"/>
        </w:rPr>
        <w:t>14.8. ОДГОВОРНОСТ РОДИТЕЉА</w:t>
      </w:r>
    </w:p>
    <w:p w:rsidR="00852328" w:rsidRDefault="00852328" w:rsidP="00852328">
      <w:pPr>
        <w:rPr>
          <w:b/>
          <w:lang w:val="sr-Cyrl-CS"/>
        </w:rPr>
      </w:pPr>
    </w:p>
    <w:p w:rsidR="00852328" w:rsidRDefault="00852328" w:rsidP="00852328">
      <w:pPr>
        <w:rPr>
          <w:lang w:val="sr-Cyrl-CS"/>
        </w:rPr>
      </w:pPr>
      <w:r>
        <w:rPr>
          <w:b/>
          <w:lang w:val="sr-Cyrl-CS"/>
        </w:rPr>
        <w:tab/>
      </w:r>
      <w:r>
        <w:rPr>
          <w:lang w:val="sr-Cyrl-CS"/>
        </w:rPr>
        <w:t>Родитељ, односно други законски заступник полазника одговоран је:</w:t>
      </w:r>
    </w:p>
    <w:p w:rsidR="00852328" w:rsidRDefault="00852328" w:rsidP="00852328">
      <w:pPr>
        <w:numPr>
          <w:ilvl w:val="0"/>
          <w:numId w:val="6"/>
        </w:numPr>
        <w:rPr>
          <w:lang w:val="sr-Cyrl-CS"/>
        </w:rPr>
      </w:pPr>
      <w:r>
        <w:rPr>
          <w:lang w:val="sr-Cyrl-CS"/>
        </w:rPr>
        <w:t>за редовно похађање наставе полазника,</w:t>
      </w:r>
    </w:p>
    <w:p w:rsidR="00852328" w:rsidRDefault="00852328" w:rsidP="00852328">
      <w:pPr>
        <w:numPr>
          <w:ilvl w:val="0"/>
          <w:numId w:val="6"/>
        </w:numPr>
        <w:rPr>
          <w:lang w:val="sr-Cyrl-CS"/>
        </w:rPr>
      </w:pPr>
      <w:r>
        <w:rPr>
          <w:lang w:val="sr-Cyrl-CS"/>
        </w:rPr>
        <w:t>за редовно похађање припремне наставе полазника,</w:t>
      </w:r>
    </w:p>
    <w:p w:rsidR="00852328" w:rsidRDefault="00852328" w:rsidP="00852328">
      <w:pPr>
        <w:numPr>
          <w:ilvl w:val="0"/>
          <w:numId w:val="6"/>
        </w:numPr>
        <w:rPr>
          <w:lang w:val="sr-Cyrl-CS"/>
        </w:rPr>
      </w:pPr>
      <w:r>
        <w:rPr>
          <w:lang w:val="sr-Cyrl-CS"/>
        </w:rPr>
        <w:t xml:space="preserve">да, а најдаље у року од 48 сата од момента наступања спречености </w:t>
      </w:r>
    </w:p>
    <w:p w:rsidR="00852328" w:rsidRDefault="00852328" w:rsidP="00852328">
      <w:pPr>
        <w:rPr>
          <w:lang w:val="sr-Cyrl-CS"/>
        </w:rPr>
      </w:pPr>
      <w:r>
        <w:rPr>
          <w:lang w:val="sr-Cyrl-CS"/>
        </w:rPr>
        <w:t>полазника да присуствује настави о томе обавести школу,</w:t>
      </w:r>
    </w:p>
    <w:p w:rsidR="00852328" w:rsidRDefault="00852328" w:rsidP="00852328">
      <w:pPr>
        <w:numPr>
          <w:ilvl w:val="0"/>
          <w:numId w:val="6"/>
        </w:numPr>
        <w:rPr>
          <w:lang w:val="sr-Cyrl-CS"/>
        </w:rPr>
      </w:pPr>
      <w:r>
        <w:rPr>
          <w:lang w:val="sr-Cyrl-CS"/>
        </w:rPr>
        <w:t xml:space="preserve">да правда изостанке полазнику најкасније у року од осам дана од дана </w:t>
      </w:r>
    </w:p>
    <w:p w:rsidR="00852328" w:rsidRDefault="00852328" w:rsidP="00852328">
      <w:pPr>
        <w:rPr>
          <w:lang w:val="sr-Cyrl-CS"/>
        </w:rPr>
      </w:pPr>
      <w:r>
        <w:rPr>
          <w:lang w:val="sr-Cyrl-CS"/>
        </w:rPr>
        <w:t>престанка спречености полазника да присуствује настави одговарајућом, лекарском или другом релевантном документацијом,</w:t>
      </w:r>
    </w:p>
    <w:p w:rsidR="00852328" w:rsidRDefault="00852328" w:rsidP="00852328">
      <w:pPr>
        <w:numPr>
          <w:ilvl w:val="0"/>
          <w:numId w:val="6"/>
        </w:numPr>
        <w:rPr>
          <w:lang w:val="sr-Cyrl-CS"/>
        </w:rPr>
      </w:pPr>
      <w:r>
        <w:rPr>
          <w:lang w:val="sr-Cyrl-CS"/>
        </w:rPr>
        <w:t xml:space="preserve">да на позив школе узме учешће у свим облицима васпитног рада са </w:t>
      </w:r>
    </w:p>
    <w:p w:rsidR="00852328" w:rsidRDefault="00852328" w:rsidP="00852328">
      <w:pPr>
        <w:rPr>
          <w:lang w:val="sr-Cyrl-CS"/>
        </w:rPr>
      </w:pPr>
      <w:r>
        <w:rPr>
          <w:lang w:val="sr-Cyrl-CS"/>
        </w:rPr>
        <w:t>полазником,</w:t>
      </w:r>
    </w:p>
    <w:p w:rsidR="00852328" w:rsidRDefault="00852328" w:rsidP="00852328">
      <w:pPr>
        <w:numPr>
          <w:ilvl w:val="0"/>
          <w:numId w:val="6"/>
        </w:numPr>
        <w:rPr>
          <w:lang w:val="sr-Cyrl-CS"/>
        </w:rPr>
      </w:pPr>
      <w:r>
        <w:rPr>
          <w:lang w:val="sr-Cyrl-CS"/>
        </w:rPr>
        <w:t xml:space="preserve">за повреде забране прописане Законом о основана система образовања и </w:t>
      </w:r>
    </w:p>
    <w:p w:rsidR="00852328" w:rsidRDefault="00852328" w:rsidP="00852328">
      <w:pPr>
        <w:rPr>
          <w:lang w:val="sr-Cyrl-CS"/>
        </w:rPr>
      </w:pPr>
      <w:r>
        <w:rPr>
          <w:lang w:val="sr-Cyrl-CS"/>
        </w:rPr>
        <w:t xml:space="preserve">васпитања учињену повреду од стране полазника, </w:t>
      </w:r>
    </w:p>
    <w:p w:rsidR="00852328" w:rsidRDefault="00852328" w:rsidP="00852328">
      <w:pPr>
        <w:numPr>
          <w:ilvl w:val="0"/>
          <w:numId w:val="6"/>
        </w:numPr>
        <w:rPr>
          <w:lang w:val="sr-Cyrl-CS"/>
        </w:rPr>
      </w:pPr>
      <w:r>
        <w:rPr>
          <w:lang w:val="sr-Cyrl-CS"/>
        </w:rPr>
        <w:t xml:space="preserve">за теже повреде обавезе полазника предвиђене Законом о основама </w:t>
      </w:r>
    </w:p>
    <w:p w:rsidR="00852328" w:rsidRDefault="00852328" w:rsidP="00852328">
      <w:pPr>
        <w:rPr>
          <w:lang w:val="sr-Cyrl-CS"/>
        </w:rPr>
      </w:pPr>
      <w:r>
        <w:rPr>
          <w:lang w:val="sr-Cyrl-CS"/>
        </w:rPr>
        <w:t>система образовања и васпитања,</w:t>
      </w:r>
    </w:p>
    <w:p w:rsidR="00852328" w:rsidRDefault="00852328" w:rsidP="00852328">
      <w:pPr>
        <w:numPr>
          <w:ilvl w:val="0"/>
          <w:numId w:val="6"/>
        </w:numPr>
        <w:rPr>
          <w:lang w:val="sr-Cyrl-CS"/>
        </w:rPr>
      </w:pPr>
      <w:r>
        <w:rPr>
          <w:lang w:val="sr-Cyrl-CS"/>
        </w:rPr>
        <w:lastRenderedPageBreak/>
        <w:t>да поштује правила школе.</w:t>
      </w:r>
    </w:p>
    <w:p w:rsidR="00852328" w:rsidRDefault="00852328" w:rsidP="00852328">
      <w:pPr>
        <w:ind w:left="720"/>
        <w:rPr>
          <w:lang w:val="sr-Cyrl-CS"/>
        </w:rPr>
      </w:pPr>
    </w:p>
    <w:p w:rsidR="00852328" w:rsidRDefault="00852328" w:rsidP="00852328">
      <w:pPr>
        <w:ind w:left="720"/>
        <w:rPr>
          <w:lang w:val="sr-Cyrl-CS"/>
        </w:rPr>
      </w:pPr>
      <w:r>
        <w:rPr>
          <w:lang w:val="sr-Cyrl-CS"/>
        </w:rPr>
        <w:t>Родитељ, односно други законски заступник, дужан је да надокнади</w:t>
      </w:r>
    </w:p>
    <w:p w:rsidR="00852328" w:rsidRPr="00B21982" w:rsidRDefault="00852328" w:rsidP="00852328">
      <w:pPr>
        <w:rPr>
          <w:lang w:val="sr-Cyrl-CS"/>
        </w:rPr>
      </w:pPr>
      <w:r>
        <w:rPr>
          <w:lang w:val="sr-Cyrl-CS"/>
        </w:rPr>
        <w:t>материјалну штету коју полазник нанесе школи намерно или из крајње непажње, у складу са законом.</w:t>
      </w:r>
    </w:p>
    <w:p w:rsidR="00852328" w:rsidRDefault="00852328" w:rsidP="00852328">
      <w:pPr>
        <w:rPr>
          <w:lang w:val="sr-Cyrl-CS"/>
        </w:rPr>
      </w:pPr>
    </w:p>
    <w:p w:rsidR="00852328" w:rsidRDefault="00852328" w:rsidP="00852328">
      <w:pPr>
        <w:rPr>
          <w:lang w:val="sr-Cyrl-CS"/>
        </w:rPr>
      </w:pPr>
      <w:r w:rsidRPr="00FE53A5">
        <w:rPr>
          <w:sz w:val="32"/>
          <w:szCs w:val="32"/>
          <w:lang w:val="sr-Cyrl-CS"/>
        </w:rPr>
        <w:tab/>
      </w:r>
    </w:p>
    <w:p w:rsidR="00852328" w:rsidRPr="00A90F4F" w:rsidRDefault="00852328" w:rsidP="00852328">
      <w:pPr>
        <w:rPr>
          <w:lang w:val="sr-Cyrl-CS"/>
        </w:rPr>
      </w:pPr>
    </w:p>
    <w:p w:rsidR="00852328" w:rsidRPr="007F3A6B" w:rsidRDefault="00852328" w:rsidP="00852328">
      <w:pPr>
        <w:ind w:firstLine="720"/>
        <w:rPr>
          <w:b/>
          <w:lang w:val="sr-Cyrl-CS"/>
        </w:rPr>
      </w:pPr>
      <w:r w:rsidRPr="007F3A6B">
        <w:rPr>
          <w:b/>
          <w:lang w:val="sr-Cyrl-CS"/>
        </w:rPr>
        <w:t>15. СПИСАК ПРОПИСА И ДРУГИХ ПРАВНИХ АКАТА КОЈИ СЕ НАЈЧЕШЋЕ ПРИМЕЊУЈУ У РАДУ ШКОЛЕ</w:t>
      </w:r>
    </w:p>
    <w:p w:rsidR="00852328" w:rsidRPr="007F3A6B" w:rsidRDefault="00852328" w:rsidP="00852328">
      <w:pPr>
        <w:rPr>
          <w:b/>
          <w:lang w:val="sr-Cyrl-CS"/>
        </w:rPr>
      </w:pPr>
    </w:p>
    <w:p w:rsidR="00852328" w:rsidRDefault="00852328" w:rsidP="00852328">
      <w:pPr>
        <w:rPr>
          <w:lang w:val="sr-Cyrl-CS"/>
        </w:rPr>
      </w:pPr>
      <w:r>
        <w:rPr>
          <w:b/>
          <w:lang w:val="sr-Cyrl-CS"/>
        </w:rPr>
        <w:tab/>
      </w:r>
      <w:r>
        <w:rPr>
          <w:lang w:val="sr-Cyrl-CS"/>
        </w:rPr>
        <w:t>1. Устав Републике Србије ( "Службени гласник РС", бр. 98/2006, 115/2021);</w:t>
      </w:r>
    </w:p>
    <w:p w:rsidR="00852328" w:rsidRDefault="00852328" w:rsidP="00852328">
      <w:pPr>
        <w:rPr>
          <w:lang w:val="sr-Cyrl-CS"/>
        </w:rPr>
      </w:pPr>
      <w:r>
        <w:rPr>
          <w:lang w:val="sr-Cyrl-CS"/>
        </w:rPr>
        <w:tab/>
        <w:t>2. Закон о основама система образовања и васпитања ("Службени гласник РС", бр. 88/2017, 27/2018(I)др.закон, 27/2018(I</w:t>
      </w:r>
      <w:r w:rsidR="00581265">
        <w:rPr>
          <w:lang w:val="sr-Cyrl-CS"/>
        </w:rPr>
        <w:t>I) др. закон, 10/2019, 6/2020,</w:t>
      </w:r>
      <w:r>
        <w:rPr>
          <w:lang w:val="sr-Cyrl-CS"/>
        </w:rPr>
        <w:t>129/2021</w:t>
      </w:r>
      <w:r w:rsidR="000E3859">
        <w:rPr>
          <w:lang w:val="sr-Cyrl-CS"/>
        </w:rPr>
        <w:t xml:space="preserve">и </w:t>
      </w:r>
      <w:r w:rsidR="00581265">
        <w:rPr>
          <w:lang w:val="sr-Cyrl-CS"/>
        </w:rPr>
        <w:t>92/23</w:t>
      </w:r>
      <w:r>
        <w:rPr>
          <w:lang w:val="sr-Cyrl-CS"/>
        </w:rPr>
        <w:t>);</w:t>
      </w:r>
    </w:p>
    <w:p w:rsidR="00852328" w:rsidRDefault="00852328" w:rsidP="00852328">
      <w:pPr>
        <w:rPr>
          <w:lang w:val="sr-Cyrl-CS"/>
        </w:rPr>
      </w:pPr>
      <w:r>
        <w:rPr>
          <w:lang w:val="sr-Cyrl-CS"/>
        </w:rPr>
        <w:tab/>
        <w:t>3. За</w:t>
      </w:r>
      <w:r w:rsidR="00363C84">
        <w:rPr>
          <w:lang w:val="sr-Cyrl-CS"/>
        </w:rPr>
        <w:t>ко</w:t>
      </w:r>
      <w:r>
        <w:rPr>
          <w:lang w:val="sr-Cyrl-CS"/>
        </w:rPr>
        <w:t>н о образовању одраслих(„Сл. Гласник РС“, бр.55/2013, 88/2017-др. закон, 27/2018-др. закон и 6/2020);</w:t>
      </w:r>
    </w:p>
    <w:p w:rsidR="00852328" w:rsidRDefault="00852328" w:rsidP="00852328">
      <w:pPr>
        <w:rPr>
          <w:lang w:val="sr-Cyrl-CS"/>
        </w:rPr>
      </w:pPr>
      <w:r>
        <w:rPr>
          <w:lang w:val="sr-Cyrl-CS"/>
        </w:rPr>
        <w:tab/>
        <w:t>4. Закон о основном образовању и васпитању  ("Службени гласник РС", бр.  55/2013, 101/2017, 10/2019,27/2019-др, закон 129/2021</w:t>
      </w:r>
      <w:r w:rsidR="00581265">
        <w:rPr>
          <w:lang w:val="sr-Cyrl-CS"/>
        </w:rPr>
        <w:t xml:space="preserve"> и 92/23</w:t>
      </w:r>
      <w:r>
        <w:rPr>
          <w:lang w:val="sr-Cyrl-CS"/>
        </w:rPr>
        <w:t>);</w:t>
      </w:r>
    </w:p>
    <w:p w:rsidR="00852328" w:rsidRDefault="00852328" w:rsidP="00852328">
      <w:pPr>
        <w:rPr>
          <w:lang w:val="sr-Cyrl-CS"/>
        </w:rPr>
      </w:pPr>
      <w:r>
        <w:rPr>
          <w:lang w:val="sr-Cyrl-CS"/>
        </w:rPr>
        <w:tab/>
        <w:t>5. Закон о раду ("Службени гласник РС", бр.24/2005, 61/2005, 54/2009, 32/3013, 75/2014, 13/2017-одлука Уставног суда и 113/2017</w:t>
      </w:r>
      <w:r w:rsidR="00581265">
        <w:rPr>
          <w:lang w:val="sr-Cyrl-CS"/>
        </w:rPr>
        <w:t xml:space="preserve"> и 95/2018</w:t>
      </w:r>
      <w:r>
        <w:rPr>
          <w:lang w:val="sr-Cyrl-CS"/>
        </w:rPr>
        <w:t>);</w:t>
      </w:r>
    </w:p>
    <w:p w:rsidR="00852328" w:rsidRDefault="00852328" w:rsidP="00852328">
      <w:pPr>
        <w:rPr>
          <w:lang w:val="sr-Cyrl-CS"/>
        </w:rPr>
      </w:pPr>
      <w:r>
        <w:rPr>
          <w:lang w:val="sr-Cyrl-CS"/>
        </w:rPr>
        <w:tab/>
        <w:t>6. Закон о општем управном поступку ("Служ</w:t>
      </w:r>
      <w:r w:rsidR="00581265">
        <w:rPr>
          <w:lang w:val="sr-Cyrl-CS"/>
        </w:rPr>
        <w:t xml:space="preserve">бени гласник РС", бр. 18/2016, </w:t>
      </w:r>
      <w:r>
        <w:rPr>
          <w:lang w:val="sr-Cyrl-CS"/>
        </w:rPr>
        <w:t>95/2018</w:t>
      </w:r>
      <w:r w:rsidR="00581265">
        <w:rPr>
          <w:lang w:val="sr-Cyrl-CS"/>
        </w:rPr>
        <w:t>,  аутентично тумачење и 2/2023</w:t>
      </w:r>
      <w:r>
        <w:rPr>
          <w:lang w:val="sr-Cyrl-CS"/>
        </w:rPr>
        <w:t>-</w:t>
      </w:r>
      <w:r w:rsidR="00581265">
        <w:rPr>
          <w:lang w:val="sr-Cyrl-CS"/>
        </w:rPr>
        <w:t xml:space="preserve"> одлука УС</w:t>
      </w:r>
      <w:r>
        <w:rPr>
          <w:lang w:val="sr-Cyrl-CS"/>
        </w:rPr>
        <w:t>);</w:t>
      </w:r>
    </w:p>
    <w:p w:rsidR="00852328" w:rsidRDefault="00852328" w:rsidP="00852328">
      <w:pPr>
        <w:rPr>
          <w:lang w:val="sr-Cyrl-CS"/>
        </w:rPr>
      </w:pPr>
      <w:r>
        <w:rPr>
          <w:lang w:val="sr-Cyrl-CS"/>
        </w:rPr>
        <w:tab/>
        <w:t>7. Уредба о коефицијентима за обрачун и исплату плата у јавним службама ("Службени гласник РС", број 44/2001........... 19/2021, 48/2021,</w:t>
      </w:r>
      <w:r w:rsidR="00581265">
        <w:rPr>
          <w:lang w:val="sr-Cyrl-CS"/>
        </w:rPr>
        <w:t>1</w:t>
      </w:r>
      <w:r>
        <w:rPr>
          <w:lang w:val="sr-Cyrl-CS"/>
        </w:rPr>
        <w:t>23/21-др.закон</w:t>
      </w:r>
      <w:r w:rsidR="00B13841">
        <w:rPr>
          <w:lang w:val="sr-Cyrl-CS"/>
        </w:rPr>
        <w:t xml:space="preserve"> 73/23,83/23,</w:t>
      </w:r>
      <w:r w:rsidR="00581265">
        <w:rPr>
          <w:lang w:val="sr-Cyrl-CS"/>
        </w:rPr>
        <w:t xml:space="preserve"> 119/23</w:t>
      </w:r>
      <w:r w:rsidR="00B13841">
        <w:rPr>
          <w:lang w:val="sr-Cyrl-CS"/>
        </w:rPr>
        <w:t>,</w:t>
      </w:r>
      <w:r w:rsidR="00B13841">
        <w:t>101/2024,5/2025,12/2025 и 13/2025</w:t>
      </w:r>
      <w:r>
        <w:rPr>
          <w:lang w:val="sr-Cyrl-CS"/>
        </w:rPr>
        <w:t>);</w:t>
      </w:r>
    </w:p>
    <w:p w:rsidR="00852328" w:rsidRDefault="00852328" w:rsidP="00852328">
      <w:pPr>
        <w:rPr>
          <w:lang w:val="sr-Cyrl-CS"/>
        </w:rPr>
      </w:pPr>
      <w:r>
        <w:rPr>
          <w:lang w:val="sr-Cyrl-CS"/>
        </w:rPr>
        <w:tab/>
        <w:t>8. Посебан колективни уговор за запослене у основним и средњим школама и домовима ученика ("Сл</w:t>
      </w:r>
      <w:r w:rsidR="00581265">
        <w:rPr>
          <w:lang w:val="sr-Cyrl-CS"/>
        </w:rPr>
        <w:t>ужбени гласник РС", бр. 21/2015,</w:t>
      </w:r>
      <w:r>
        <w:rPr>
          <w:lang w:val="sr-Cyrl-CS"/>
        </w:rPr>
        <w:t>92/2020</w:t>
      </w:r>
      <w:r w:rsidR="00B13841">
        <w:rPr>
          <w:lang w:val="sr-Cyrl-CS"/>
        </w:rPr>
        <w:t>,</w:t>
      </w:r>
      <w:r w:rsidR="00581265">
        <w:rPr>
          <w:lang w:val="sr-Cyrl-CS"/>
        </w:rPr>
        <w:t>123/2022</w:t>
      </w:r>
      <w:r w:rsidR="00B13841">
        <w:rPr>
          <w:lang w:val="sr-Cyrl-CS"/>
        </w:rPr>
        <w:t xml:space="preserve"> и 13/2025</w:t>
      </w:r>
      <w:r>
        <w:rPr>
          <w:lang w:val="sr-Cyrl-CS"/>
        </w:rPr>
        <w:t>);</w:t>
      </w:r>
    </w:p>
    <w:p w:rsidR="00852328" w:rsidRDefault="00852328" w:rsidP="00852328">
      <w:pPr>
        <w:rPr>
          <w:lang w:val="sr-Cyrl-CS"/>
        </w:rPr>
      </w:pPr>
      <w:r>
        <w:rPr>
          <w:lang w:val="sr-Cyrl-CS"/>
        </w:rPr>
        <w:tab/>
        <w:t>9. Правилник о критеријумима и стандардима за финансирање установе која обавља делатност основног образовања и васпитања („Службени гласник РС“, бр.</w:t>
      </w:r>
      <w:r w:rsidR="00C373D0">
        <w:rPr>
          <w:lang w:val="sr-Cyrl-CS"/>
        </w:rPr>
        <w:t>72/2023</w:t>
      </w:r>
      <w:r>
        <w:rPr>
          <w:lang w:val="sr-Cyrl-CS"/>
        </w:rPr>
        <w:t>);</w:t>
      </w:r>
    </w:p>
    <w:p w:rsidR="00852328" w:rsidRDefault="00852328" w:rsidP="00852328">
      <w:pPr>
        <w:rPr>
          <w:lang w:val="sr-Cyrl-CS"/>
        </w:rPr>
      </w:pPr>
      <w:r>
        <w:rPr>
          <w:lang w:val="sr-Cyrl-CS"/>
        </w:rPr>
        <w:tab/>
        <w:t>10. Правилник о условима у погледу простора, опреме, наставних средстава и степена и врсте образовања наставника и андрагошких асистената за остваривање наставног плана и програма основног образовања одраслих („Службени гласник РС“, бр. 13/2013);</w:t>
      </w:r>
    </w:p>
    <w:p w:rsidR="00852328" w:rsidRDefault="00852328" w:rsidP="00852328">
      <w:pPr>
        <w:rPr>
          <w:lang w:val="sr-Cyrl-CS"/>
        </w:rPr>
      </w:pPr>
      <w:r>
        <w:rPr>
          <w:lang w:val="sr-Cyrl-CS"/>
        </w:rPr>
        <w:tab/>
        <w:t>11. Правилник о наставном плану и програму основног образовања одраслих („Службени гласник РС“, бр. 13/2013);</w:t>
      </w:r>
    </w:p>
    <w:p w:rsidR="00852328" w:rsidRDefault="00852328" w:rsidP="00852328">
      <w:pPr>
        <w:rPr>
          <w:lang w:val="sr-Cyrl-CS"/>
        </w:rPr>
      </w:pPr>
      <w:r>
        <w:rPr>
          <w:lang w:val="sr-Cyrl-CS"/>
        </w:rPr>
        <w:tab/>
        <w:t>12. Закон о јавним набавкама („Службени гласник РС“, бр.91/2019</w:t>
      </w:r>
      <w:r w:rsidR="00C373D0">
        <w:rPr>
          <w:lang w:val="sr-Cyrl-CS"/>
        </w:rPr>
        <w:t xml:space="preserve"> и 92/23</w:t>
      </w:r>
      <w:r>
        <w:rPr>
          <w:lang w:val="sr-Cyrl-CS"/>
        </w:rPr>
        <w:t>);</w:t>
      </w:r>
    </w:p>
    <w:p w:rsidR="00852328" w:rsidRDefault="00852328" w:rsidP="00852328">
      <w:pPr>
        <w:rPr>
          <w:lang w:val="sr-Cyrl-CS"/>
        </w:rPr>
      </w:pPr>
      <w:r>
        <w:rPr>
          <w:lang w:val="sr-Cyrl-CS"/>
        </w:rPr>
        <w:tab/>
        <w:t>13. Закон о заштити података о личности („Службени гласник РС“, бр. 87/2018);</w:t>
      </w:r>
    </w:p>
    <w:p w:rsidR="00852328" w:rsidRDefault="00852328" w:rsidP="00852328">
      <w:pPr>
        <w:rPr>
          <w:lang w:val="sr-Cyrl-CS"/>
        </w:rPr>
      </w:pPr>
      <w:r>
        <w:rPr>
          <w:lang w:val="sr-Cyrl-CS"/>
        </w:rPr>
        <w:tab/>
        <w:t xml:space="preserve">14. Правилник о оцењивању ученика у основном образовању и васпитању („Службени гласник РС“, бр. </w:t>
      </w:r>
      <w:r w:rsidR="00C373D0">
        <w:rPr>
          <w:lang w:val="sr-Cyrl-CS"/>
        </w:rPr>
        <w:t>10/24)</w:t>
      </w:r>
    </w:p>
    <w:p w:rsidR="00852328" w:rsidRDefault="00852328" w:rsidP="00852328">
      <w:pPr>
        <w:rPr>
          <w:lang w:val="sr-Cyrl-CS"/>
        </w:rPr>
      </w:pPr>
      <w:r>
        <w:rPr>
          <w:lang w:val="sr-Cyrl-CS"/>
        </w:rPr>
        <w:tab/>
        <w:t>15. Закон о приступу информација од јавној значаја („Службени гласник РС“, бр. 120/2004, 54/2007, 104/2009, 36/2010 и 105/2021).</w:t>
      </w:r>
    </w:p>
    <w:p w:rsidR="00852328" w:rsidRDefault="00852328" w:rsidP="00852328">
      <w:pPr>
        <w:rPr>
          <w:lang w:val="sr-Cyrl-CS"/>
        </w:rPr>
      </w:pPr>
    </w:p>
    <w:p w:rsidR="00852328" w:rsidRPr="00322550" w:rsidRDefault="00852328" w:rsidP="00FC130A">
      <w:pPr>
        <w:rPr>
          <w:b/>
          <w:lang w:val="sr-Cyrl-CS"/>
        </w:rPr>
      </w:pPr>
      <w:r w:rsidRPr="00322550">
        <w:rPr>
          <w:b/>
          <w:lang w:val="sr-Cyrl-CS"/>
        </w:rPr>
        <w:t>Оп</w:t>
      </w:r>
      <w:r>
        <w:rPr>
          <w:b/>
          <w:lang w:val="sr-Cyrl-CS"/>
        </w:rPr>
        <w:t>шта акта донета од стране школе:</w:t>
      </w:r>
    </w:p>
    <w:p w:rsidR="00852328" w:rsidRPr="005A160A" w:rsidRDefault="00852328" w:rsidP="00852328">
      <w:pPr>
        <w:ind w:firstLine="720"/>
        <w:rPr>
          <w:lang w:val="ru-RU"/>
        </w:rPr>
      </w:pPr>
      <w:r>
        <w:rPr>
          <w:lang w:val="sr-Cyrl-CS"/>
        </w:rPr>
        <w:t>1.  Статут школе за основно образовање одраслих "Доситеј Обрадовић" Лесковац, бр. 89 од 26.02.2018. године</w:t>
      </w:r>
      <w:r w:rsidRPr="005A160A">
        <w:rPr>
          <w:lang w:val="ru-RU"/>
        </w:rPr>
        <w:t xml:space="preserve">, </w:t>
      </w:r>
      <w:r>
        <w:rPr>
          <w:lang w:val="ru-RU"/>
        </w:rPr>
        <w:t xml:space="preserve">са изменама и допунама број: 232 од 22.05.2019. године; </w:t>
      </w:r>
      <w:r w:rsidR="00634E47">
        <w:rPr>
          <w:lang w:val="ru-RU"/>
        </w:rPr>
        <w:t xml:space="preserve">број </w:t>
      </w:r>
      <w:r w:rsidR="00634E47">
        <w:rPr>
          <w:lang w:val="ru-RU"/>
        </w:rPr>
        <w:lastRenderedPageBreak/>
        <w:t>79-3 од 14.02.2022. године,</w:t>
      </w:r>
      <w:r w:rsidR="00975A13" w:rsidRPr="00975A13">
        <w:rPr>
          <w:lang w:val="ru-RU"/>
        </w:rPr>
        <w:t xml:space="preserve"> </w:t>
      </w:r>
      <w:r w:rsidR="00975A13">
        <w:rPr>
          <w:lang w:val="ru-RU"/>
        </w:rPr>
        <w:t>са изменама и допунам</w:t>
      </w:r>
      <w:r w:rsidR="007F3A6B">
        <w:rPr>
          <w:lang w:val="ru-RU"/>
        </w:rPr>
        <w:t>а број 155 од 28.02.2024.године са изменама и допунама број 233 од 15.04.2024.године.</w:t>
      </w:r>
    </w:p>
    <w:p w:rsidR="00852328" w:rsidRDefault="00852328" w:rsidP="00852328">
      <w:pPr>
        <w:rPr>
          <w:lang w:val="sr-Cyrl-CS"/>
        </w:rPr>
      </w:pPr>
      <w:r>
        <w:rPr>
          <w:lang w:val="sr-Cyrl-CS"/>
        </w:rPr>
        <w:tab/>
        <w:t>2. Правилник о раду, бр. 90  од 26.02.2018. године,са изменама и допунама број: 79-4 од 14.02.2022. године;</w:t>
      </w:r>
      <w:r w:rsidR="007F3A6B" w:rsidRPr="007F3A6B">
        <w:rPr>
          <w:lang w:val="ru-RU"/>
        </w:rPr>
        <w:t xml:space="preserve"> </w:t>
      </w:r>
      <w:r w:rsidR="007F3A6B">
        <w:rPr>
          <w:lang w:val="ru-RU"/>
        </w:rPr>
        <w:t>са изменама и допунама број</w:t>
      </w:r>
      <w:r w:rsidR="00DF056E">
        <w:rPr>
          <w:lang w:val="ru-RU"/>
        </w:rPr>
        <w:t xml:space="preserve"> 237</w:t>
      </w:r>
      <w:r w:rsidR="007F3A6B">
        <w:rPr>
          <w:lang w:val="ru-RU"/>
        </w:rPr>
        <w:t xml:space="preserve"> од 15.04.2024.г.</w:t>
      </w:r>
    </w:p>
    <w:p w:rsidR="00852328" w:rsidRDefault="00852328" w:rsidP="00852328">
      <w:pPr>
        <w:rPr>
          <w:lang w:val="sr-Cyrl-CS"/>
        </w:rPr>
      </w:pPr>
      <w:r>
        <w:rPr>
          <w:lang w:val="sr-Cyrl-CS"/>
        </w:rPr>
        <w:tab/>
      </w:r>
      <w:r w:rsidR="00634E47">
        <w:rPr>
          <w:lang w:val="sr-Cyrl-CS"/>
        </w:rPr>
        <w:t>3. Правила о понашању  у  Школи</w:t>
      </w:r>
      <w:r>
        <w:rPr>
          <w:lang w:val="sr-Cyrl-CS"/>
        </w:rPr>
        <w:t xml:space="preserve"> за основно образовање одраслих "Доситеј Обрадовић" у Лесковцу ,</w:t>
      </w:r>
      <w:r w:rsidR="00C373D0">
        <w:rPr>
          <w:lang w:val="sr-Cyrl-CS"/>
        </w:rPr>
        <w:t xml:space="preserve"> број 153 </w:t>
      </w:r>
      <w:r w:rsidR="00634E47">
        <w:rPr>
          <w:lang w:val="sr-Cyrl-CS"/>
        </w:rPr>
        <w:t>од</w:t>
      </w:r>
      <w:r w:rsidR="00975A13">
        <w:rPr>
          <w:lang w:val="sr-Cyrl-CS"/>
        </w:rPr>
        <w:t xml:space="preserve"> </w:t>
      </w:r>
      <w:r w:rsidR="000E3859">
        <w:rPr>
          <w:lang w:val="sr-Cyrl-CS"/>
        </w:rPr>
        <w:t>28.02.2024. године.</w:t>
      </w:r>
      <w:r>
        <w:rPr>
          <w:lang w:val="sr-Cyrl-CS"/>
        </w:rPr>
        <w:t xml:space="preserve"> </w:t>
      </w:r>
    </w:p>
    <w:p w:rsidR="00852328" w:rsidRDefault="00852328" w:rsidP="00852328">
      <w:pPr>
        <w:rPr>
          <w:lang w:val="sr-Cyrl-CS"/>
        </w:rPr>
      </w:pPr>
      <w:r>
        <w:rPr>
          <w:lang w:val="sr-Cyrl-CS"/>
        </w:rPr>
        <w:tab/>
        <w:t xml:space="preserve"> 4.  Правилник о дисциплинској и материјалној одговорности запослених  број 93  од 23.02.2018. године,са  допунама број: 79-5 од 14.02.2022. године,</w:t>
      </w:r>
      <w:r w:rsidR="007F3A6B" w:rsidRPr="007F3A6B">
        <w:rPr>
          <w:lang w:val="ru-RU"/>
        </w:rPr>
        <w:t xml:space="preserve"> </w:t>
      </w:r>
      <w:r w:rsidR="007F3A6B">
        <w:rPr>
          <w:lang w:val="ru-RU"/>
        </w:rPr>
        <w:t>са изменама и допунама број</w:t>
      </w:r>
      <w:r w:rsidR="00DF056E">
        <w:rPr>
          <w:lang w:val="ru-RU"/>
        </w:rPr>
        <w:t xml:space="preserve"> 234  </w:t>
      </w:r>
      <w:r w:rsidR="007F3A6B">
        <w:rPr>
          <w:lang w:val="ru-RU"/>
        </w:rPr>
        <w:t>од 15.04.2024.г</w:t>
      </w:r>
      <w:r w:rsidR="000E3859">
        <w:rPr>
          <w:lang w:val="ru-RU"/>
        </w:rPr>
        <w:t>одине.</w:t>
      </w:r>
    </w:p>
    <w:p w:rsidR="00852328" w:rsidRDefault="00852328" w:rsidP="00852328">
      <w:pPr>
        <w:rPr>
          <w:lang w:val="sr-Cyrl-CS"/>
        </w:rPr>
      </w:pPr>
      <w:r>
        <w:rPr>
          <w:lang w:val="sr-Cyrl-CS"/>
        </w:rPr>
        <w:tab/>
        <w:t xml:space="preserve"> 5. Правилник о мерама, начину и поступку заштите и безбедности полазника за време боравка у школи и свих активности к</w:t>
      </w:r>
      <w:r w:rsidR="00C373D0">
        <w:rPr>
          <w:lang w:val="sr-Cyrl-CS"/>
        </w:rPr>
        <w:t xml:space="preserve">оје организује школа, број 94  </w:t>
      </w:r>
      <w:r>
        <w:rPr>
          <w:lang w:val="sr-Cyrl-CS"/>
        </w:rPr>
        <w:t>од 26.02.2018. године;</w:t>
      </w:r>
      <w:r w:rsidR="00DF056E" w:rsidRPr="00DF056E">
        <w:rPr>
          <w:lang w:val="ru-RU"/>
        </w:rPr>
        <w:t xml:space="preserve"> </w:t>
      </w:r>
      <w:r w:rsidR="00DF056E">
        <w:rPr>
          <w:lang w:val="ru-RU"/>
        </w:rPr>
        <w:t>са изменама и допунама број76 од 09.02.2023.</w:t>
      </w:r>
      <w:r w:rsidR="007F3A6B" w:rsidRPr="007F3A6B">
        <w:rPr>
          <w:lang w:val="ru-RU"/>
        </w:rPr>
        <w:t xml:space="preserve"> </w:t>
      </w:r>
      <w:r w:rsidR="007F3A6B">
        <w:rPr>
          <w:lang w:val="ru-RU"/>
        </w:rPr>
        <w:t>са изменама и допунама број</w:t>
      </w:r>
      <w:r w:rsidR="00DF056E">
        <w:rPr>
          <w:lang w:val="ru-RU"/>
        </w:rPr>
        <w:t xml:space="preserve"> 236</w:t>
      </w:r>
      <w:r w:rsidR="007F3A6B">
        <w:rPr>
          <w:lang w:val="ru-RU"/>
        </w:rPr>
        <w:t xml:space="preserve"> од 15.04.2024.године.</w:t>
      </w:r>
    </w:p>
    <w:p w:rsidR="00852328" w:rsidRDefault="00852328" w:rsidP="00852328">
      <w:pPr>
        <w:rPr>
          <w:lang w:val="sr-Cyrl-CS"/>
        </w:rPr>
      </w:pPr>
      <w:r>
        <w:rPr>
          <w:lang w:val="sr-Cyrl-CS"/>
        </w:rPr>
        <w:tab/>
        <w:t xml:space="preserve">6. Правилник о организацију и спровођењу испита , број  </w:t>
      </w:r>
      <w:r w:rsidR="00554F76">
        <w:rPr>
          <w:lang w:val="sr-Cyrl-CS"/>
        </w:rPr>
        <w:t>15.06.2022.</w:t>
      </w:r>
      <w:r>
        <w:rPr>
          <w:lang w:val="sr-Cyrl-CS"/>
        </w:rPr>
        <w:t>.године;</w:t>
      </w:r>
    </w:p>
    <w:p w:rsidR="00554F76" w:rsidRDefault="00554F76" w:rsidP="00852328">
      <w:pPr>
        <w:rPr>
          <w:lang w:val="sr-Cyrl-CS"/>
        </w:rPr>
      </w:pPr>
      <w:r>
        <w:rPr>
          <w:lang w:val="sr-Cyrl-CS"/>
        </w:rPr>
        <w:t xml:space="preserve">             7.Правилник о употреби мобилних телефона број 737 од 11.09.2023.године</w:t>
      </w:r>
      <w:r w:rsidR="000E3859">
        <w:rPr>
          <w:lang w:val="sr-Cyrl-CS"/>
        </w:rPr>
        <w:t>.</w:t>
      </w:r>
    </w:p>
    <w:p w:rsidR="00852328" w:rsidRDefault="00E236B6" w:rsidP="00852328">
      <w:pPr>
        <w:rPr>
          <w:lang w:val="sr-Cyrl-CS"/>
        </w:rPr>
      </w:pPr>
      <w:r>
        <w:rPr>
          <w:lang w:val="sr-Cyrl-CS"/>
        </w:rPr>
        <w:tab/>
        <w:t>8</w:t>
      </w:r>
      <w:r w:rsidR="00852328">
        <w:rPr>
          <w:lang w:val="sr-Cyrl-CS"/>
        </w:rPr>
        <w:t xml:space="preserve">. Правилник о безбедности и здрављу на раду, </w:t>
      </w:r>
      <w:r w:rsidR="000E3859">
        <w:rPr>
          <w:lang w:val="sr-Cyrl-CS"/>
        </w:rPr>
        <w:t>број 53-10 од 26.01.2017.године.</w:t>
      </w:r>
    </w:p>
    <w:p w:rsidR="00852328" w:rsidRDefault="00E236B6" w:rsidP="00852328">
      <w:pPr>
        <w:rPr>
          <w:lang w:val="sr-Cyrl-CS"/>
        </w:rPr>
      </w:pPr>
      <w:r>
        <w:rPr>
          <w:lang w:val="sr-Cyrl-CS"/>
        </w:rPr>
        <w:tab/>
        <w:t>9</w:t>
      </w:r>
      <w:r w:rsidR="00852328">
        <w:rPr>
          <w:lang w:val="sr-Cyrl-CS"/>
        </w:rPr>
        <w:t>. Акт о процени ризика, број 53-10 од 26.01.2017. године са допуну акта о процени ризика и план примене мера за спречавање појаве ширења епидемије заразне болести број 804 од 30.07.2020. године;</w:t>
      </w:r>
      <w:r w:rsidR="00DF056E">
        <w:rPr>
          <w:lang w:val="sr-Cyrl-CS"/>
        </w:rPr>
        <w:t xml:space="preserve"> са изменама и допунама </w:t>
      </w:r>
      <w:r w:rsidR="000E3859">
        <w:rPr>
          <w:lang w:val="sr-Cyrl-CS"/>
        </w:rPr>
        <w:t>број 304 од 08.06.2024године.</w:t>
      </w:r>
    </w:p>
    <w:p w:rsidR="00852328" w:rsidRDefault="00E236B6" w:rsidP="00852328">
      <w:pPr>
        <w:rPr>
          <w:lang w:val="sr-Cyrl-CS"/>
        </w:rPr>
      </w:pPr>
      <w:r>
        <w:rPr>
          <w:lang w:val="sr-Cyrl-CS"/>
        </w:rPr>
        <w:tab/>
        <w:t>10</w:t>
      </w:r>
      <w:r w:rsidR="00852328">
        <w:rPr>
          <w:lang w:val="sr-Cyrl-CS"/>
        </w:rPr>
        <w:t>. Правилник о заштити од пожара, б</w:t>
      </w:r>
      <w:r w:rsidR="000E3859">
        <w:rPr>
          <w:lang w:val="sr-Cyrl-CS"/>
        </w:rPr>
        <w:t>рој 293/5 од 13.10.2011. године.</w:t>
      </w:r>
    </w:p>
    <w:p w:rsidR="00852328" w:rsidRDefault="007F3A6B" w:rsidP="00852328">
      <w:pPr>
        <w:rPr>
          <w:lang w:val="sr-Cyrl-CS"/>
        </w:rPr>
      </w:pPr>
      <w:r>
        <w:rPr>
          <w:lang w:val="sr-Cyrl-CS"/>
        </w:rPr>
        <w:tab/>
      </w:r>
      <w:r w:rsidR="000E3859">
        <w:rPr>
          <w:lang w:val="sr-Cyrl-CS"/>
        </w:rPr>
        <w:t xml:space="preserve"> 11.</w:t>
      </w:r>
      <w:r w:rsidR="00852328">
        <w:rPr>
          <w:lang w:val="sr-Cyrl-CS"/>
        </w:rPr>
        <w:t xml:space="preserve">Правилник о </w:t>
      </w:r>
      <w:r w:rsidR="00522900">
        <w:rPr>
          <w:lang w:val="sr-Cyrl-CS"/>
        </w:rPr>
        <w:t>буџетском</w:t>
      </w:r>
      <w:r w:rsidR="00852328">
        <w:rPr>
          <w:lang w:val="sr-Cyrl-CS"/>
        </w:rPr>
        <w:t xml:space="preserve"> рачуново</w:t>
      </w:r>
      <w:r w:rsidR="00522900">
        <w:rPr>
          <w:lang w:val="sr-Cyrl-CS"/>
        </w:rPr>
        <w:t>дству</w:t>
      </w:r>
      <w:r w:rsidR="00852328">
        <w:rPr>
          <w:lang w:val="sr-Cyrl-CS"/>
        </w:rPr>
        <w:t>, број</w:t>
      </w:r>
      <w:r w:rsidR="00522900">
        <w:rPr>
          <w:lang w:val="sr-Cyrl-CS"/>
        </w:rPr>
        <w:t xml:space="preserve"> 255 од 15.06.2022</w:t>
      </w:r>
      <w:r w:rsidR="00852328">
        <w:rPr>
          <w:lang w:val="sr-Cyrl-CS"/>
        </w:rPr>
        <w:t>. године;</w:t>
      </w:r>
    </w:p>
    <w:p w:rsidR="00852328" w:rsidRDefault="000E3859" w:rsidP="00852328">
      <w:pPr>
        <w:rPr>
          <w:lang w:val="sr-Cyrl-CS"/>
        </w:rPr>
      </w:pPr>
      <w:r>
        <w:rPr>
          <w:lang w:val="sr-Cyrl-CS"/>
        </w:rPr>
        <w:tab/>
        <w:t>12</w:t>
      </w:r>
      <w:r w:rsidR="00852328">
        <w:rPr>
          <w:lang w:val="sr-Cyrl-CS"/>
        </w:rPr>
        <w:t>. Правилник о начину евидентирања, класификовања, архивирања и чувања архивске грађе и документрарног материјала са листом чувања, број 26-6 од 20.01.2022. године;</w:t>
      </w:r>
    </w:p>
    <w:p w:rsidR="00852328" w:rsidRPr="00522900" w:rsidRDefault="000E3859" w:rsidP="00852328">
      <w:r>
        <w:rPr>
          <w:lang w:val="sr-Cyrl-CS"/>
        </w:rPr>
        <w:tab/>
        <w:t>13</w:t>
      </w:r>
      <w:r w:rsidR="00852328">
        <w:rPr>
          <w:lang w:val="sr-Cyrl-CS"/>
        </w:rPr>
        <w:t>. Правилник о организацији и систематизацији послова, број: 197 од 30.04.2018. године, са изменама и допунама број 523 од 14.09.2018. године, број 713/4 од 26.06.2020. године и</w:t>
      </w:r>
      <w:r w:rsidR="00634E47">
        <w:rPr>
          <w:lang w:val="sr-Cyrl-CS"/>
        </w:rPr>
        <w:t xml:space="preserve"> број 895 од 31.08.2020. године</w:t>
      </w:r>
      <w:r w:rsidR="00634E47">
        <w:t>, Правилник о организацији и систематизацији радних места број 154 од 28.02.2024.године.</w:t>
      </w:r>
    </w:p>
    <w:p w:rsidR="00852328" w:rsidRDefault="000E3859" w:rsidP="00852328">
      <w:pPr>
        <w:rPr>
          <w:lang w:val="sr-Cyrl-CS"/>
        </w:rPr>
      </w:pPr>
      <w:r>
        <w:rPr>
          <w:lang w:val="sr-Cyrl-CS"/>
        </w:rPr>
        <w:tab/>
        <w:t>14</w:t>
      </w:r>
      <w:r w:rsidR="00852328">
        <w:rPr>
          <w:lang w:val="sr-Cyrl-CS"/>
        </w:rPr>
        <w:t>.Правилник о ближем уређењу планирања набавки, спровођења поступака набавки и праћења извршења уговора о набавкама , број 22 од 18.01.2021. године;</w:t>
      </w:r>
    </w:p>
    <w:p w:rsidR="00852328" w:rsidRDefault="000E3859" w:rsidP="00852328">
      <w:pPr>
        <w:rPr>
          <w:lang w:val="sr-Cyrl-CS"/>
        </w:rPr>
      </w:pPr>
      <w:r>
        <w:rPr>
          <w:lang w:val="sr-Cyrl-CS"/>
        </w:rPr>
        <w:tab/>
        <w:t>15</w:t>
      </w:r>
      <w:r w:rsidR="00852328">
        <w:rPr>
          <w:lang w:val="sr-Cyrl-CS"/>
        </w:rPr>
        <w:t>. Кодекс облачења и изгледу полазника, запослених у школи, као и друга лица која долазе у просторијама школе, број 489-5 од 14.09.2021. године;</w:t>
      </w:r>
    </w:p>
    <w:p w:rsidR="00852328" w:rsidRDefault="000E3859" w:rsidP="00852328">
      <w:pPr>
        <w:rPr>
          <w:lang w:val="sr-Cyrl-CS"/>
        </w:rPr>
      </w:pPr>
      <w:r>
        <w:rPr>
          <w:lang w:val="sr-Cyrl-CS"/>
        </w:rPr>
        <w:tab/>
        <w:t>16</w:t>
      </w:r>
      <w:r w:rsidR="00852328">
        <w:rPr>
          <w:lang w:val="sr-Cyrl-CS"/>
        </w:rPr>
        <w:t>. Правилник о поклонима запослених, број 489-4 од 14.09.2021. године;</w:t>
      </w:r>
    </w:p>
    <w:p w:rsidR="00852328" w:rsidRDefault="000E3859" w:rsidP="00852328">
      <w:pPr>
        <w:rPr>
          <w:lang w:val="sr-Cyrl-CS"/>
        </w:rPr>
      </w:pPr>
      <w:r>
        <w:rPr>
          <w:lang w:val="sr-Cyrl-CS"/>
        </w:rPr>
        <w:tab/>
        <w:t>17</w:t>
      </w:r>
      <w:r w:rsidR="00852328">
        <w:rPr>
          <w:lang w:val="sr-Cyrl-CS"/>
        </w:rPr>
        <w:t>. Правилник о поступку унутрашњег узбуњивања код школе , б</w:t>
      </w:r>
      <w:r w:rsidR="007F3A6B">
        <w:rPr>
          <w:lang w:val="sr-Cyrl-CS"/>
        </w:rPr>
        <w:t>рој 781-2 од 28.12.2015. године</w:t>
      </w:r>
      <w:r>
        <w:rPr>
          <w:lang w:val="sr-Cyrl-CS"/>
        </w:rPr>
        <w:t>.</w:t>
      </w:r>
    </w:p>
    <w:p w:rsidR="00852328" w:rsidRDefault="000E3859" w:rsidP="00852328">
      <w:pPr>
        <w:rPr>
          <w:lang w:val="sr-Cyrl-CS"/>
        </w:rPr>
      </w:pPr>
      <w:r>
        <w:rPr>
          <w:lang w:val="sr-Cyrl-CS"/>
        </w:rPr>
        <w:tab/>
        <w:t>18</w:t>
      </w:r>
      <w:r w:rsidR="00852328">
        <w:rPr>
          <w:lang w:val="sr-Cyrl-CS"/>
        </w:rPr>
        <w:t>.  Правилник о протоколу поступања у установи у одговору на насиље, злостављање и занемаривање, („Службени гласник РС“, бр. 46/2019</w:t>
      </w:r>
      <w:r w:rsidR="00634E47">
        <w:t xml:space="preserve"> и  11/24</w:t>
      </w:r>
      <w:r w:rsidR="00852328">
        <w:rPr>
          <w:lang w:val="sr-Cyrl-CS"/>
        </w:rPr>
        <w:t>);</w:t>
      </w:r>
    </w:p>
    <w:p w:rsidR="00852328" w:rsidRDefault="000E3859" w:rsidP="00852328">
      <w:pPr>
        <w:rPr>
          <w:lang w:val="sr-Cyrl-CS"/>
        </w:rPr>
      </w:pPr>
      <w:r>
        <w:rPr>
          <w:lang w:val="sr-Cyrl-CS"/>
        </w:rPr>
        <w:tab/>
        <w:t>19</w:t>
      </w:r>
      <w:r w:rsidR="00852328">
        <w:rPr>
          <w:lang w:val="sr-Cyrl-CS"/>
        </w:rPr>
        <w:t>. Правилник о васпитно-дисциплинској одговорности полазника и родитеља, број 233 од 22.05.2019. године;</w:t>
      </w:r>
    </w:p>
    <w:p w:rsidR="00912424" w:rsidRDefault="000E3859" w:rsidP="00912424">
      <w:pPr>
        <w:rPr>
          <w:lang w:val="sr-Cyrl-CS"/>
        </w:rPr>
      </w:pPr>
      <w:r>
        <w:rPr>
          <w:lang w:val="sr-Cyrl-CS"/>
        </w:rPr>
        <w:tab/>
        <w:t>20</w:t>
      </w:r>
      <w:r w:rsidR="00852328">
        <w:rPr>
          <w:lang w:val="sr-Cyrl-CS"/>
        </w:rPr>
        <w:t xml:space="preserve">. Правилник о сталном стручном усавршавању, </w:t>
      </w:r>
      <w:r>
        <w:rPr>
          <w:lang w:val="sr-Cyrl-CS"/>
        </w:rPr>
        <w:t xml:space="preserve">број 26-7 од 20.01.2022. године, </w:t>
      </w:r>
      <w:r w:rsidR="00912424">
        <w:rPr>
          <w:lang w:val="sr-Cyrl-CS"/>
        </w:rPr>
        <w:t>са изменама и допунама  број 216 од 03.04.2024.г</w:t>
      </w:r>
      <w:r>
        <w:rPr>
          <w:lang w:val="sr-Cyrl-CS"/>
        </w:rPr>
        <w:t>;</w:t>
      </w:r>
    </w:p>
    <w:p w:rsidR="00852328" w:rsidRDefault="00912424" w:rsidP="00852328">
      <w:pPr>
        <w:rPr>
          <w:lang w:val="sr-Cyrl-CS"/>
        </w:rPr>
      </w:pPr>
      <w:r>
        <w:rPr>
          <w:lang w:val="sr-Cyrl-CS"/>
        </w:rPr>
        <w:t xml:space="preserve">            </w:t>
      </w:r>
      <w:r w:rsidR="000E3859">
        <w:rPr>
          <w:lang w:val="sr-Cyrl-CS"/>
        </w:rPr>
        <w:t>21</w:t>
      </w:r>
      <w:r w:rsidR="00852328">
        <w:rPr>
          <w:lang w:val="sr-Cyrl-CS"/>
        </w:rPr>
        <w:t>. Правилник о заштити података о личности, број 811 од 03.12.2019. године;</w:t>
      </w:r>
    </w:p>
    <w:p w:rsidR="00852328" w:rsidRDefault="000E3859" w:rsidP="00852328">
      <w:pPr>
        <w:rPr>
          <w:lang w:val="sr-Cyrl-CS"/>
        </w:rPr>
      </w:pPr>
      <w:r>
        <w:rPr>
          <w:lang w:val="sr-Cyrl-CS"/>
        </w:rPr>
        <w:tab/>
        <w:t>22</w:t>
      </w:r>
      <w:r w:rsidR="00852328">
        <w:rPr>
          <w:lang w:val="sr-Cyrl-CS"/>
        </w:rPr>
        <w:t>. Пословни</w:t>
      </w:r>
      <w:r w:rsidR="00C373D0">
        <w:rPr>
          <w:lang w:val="sr-Cyrl-CS"/>
        </w:rPr>
        <w:t>к о раду наставничког ве</w:t>
      </w:r>
      <w:r w:rsidR="00852328">
        <w:rPr>
          <w:lang w:val="sr-Cyrl-CS"/>
        </w:rPr>
        <w:t>ћа, број 98 од 26.02.2018. године;</w:t>
      </w:r>
    </w:p>
    <w:p w:rsidR="00852328" w:rsidRDefault="000E3859" w:rsidP="00852328">
      <w:pPr>
        <w:rPr>
          <w:lang w:val="sr-Cyrl-CS"/>
        </w:rPr>
      </w:pPr>
      <w:r>
        <w:rPr>
          <w:lang w:val="sr-Cyrl-CS"/>
        </w:rPr>
        <w:tab/>
        <w:t>23</w:t>
      </w:r>
      <w:r w:rsidR="00852328">
        <w:rPr>
          <w:lang w:val="sr-Cyrl-CS"/>
        </w:rPr>
        <w:t>. Пословник о раду школског одбора, број 97 од 26.02.2018. године.</w:t>
      </w:r>
    </w:p>
    <w:p w:rsidR="007F3A6B" w:rsidRDefault="00F7324C" w:rsidP="007F3A6B">
      <w:pPr>
        <w:rPr>
          <w:lang w:val="sr-Cyrl-CS"/>
        </w:rPr>
      </w:pPr>
      <w:r>
        <w:rPr>
          <w:lang w:val="sr-Cyrl-CS"/>
        </w:rPr>
        <w:t xml:space="preserve">           </w:t>
      </w:r>
    </w:p>
    <w:p w:rsidR="00852328" w:rsidRPr="00FE53A5" w:rsidRDefault="00852328" w:rsidP="00852328">
      <w:pPr>
        <w:rPr>
          <w:b/>
          <w:lang w:val="sr-Cyrl-CS"/>
        </w:rPr>
      </w:pPr>
    </w:p>
    <w:p w:rsidR="00852328" w:rsidRPr="00554F76" w:rsidRDefault="00852328" w:rsidP="00852328">
      <w:pPr>
        <w:ind w:firstLine="720"/>
        <w:rPr>
          <w:b/>
          <w:lang w:val="sr-Cyrl-CS"/>
        </w:rPr>
      </w:pPr>
      <w:r w:rsidRPr="00554F76">
        <w:rPr>
          <w:b/>
          <w:lang w:val="sr-Cyrl-CS"/>
        </w:rPr>
        <w:lastRenderedPageBreak/>
        <w:t>16. ФИНАНСИЈСКА СРЕДСТВА ШКОЛЕ</w:t>
      </w:r>
    </w:p>
    <w:p w:rsidR="00852328" w:rsidRDefault="00852328" w:rsidP="00852328">
      <w:pPr>
        <w:rPr>
          <w:b/>
          <w:sz w:val="32"/>
          <w:szCs w:val="32"/>
          <w:lang w:val="sr-Cyrl-CS"/>
        </w:rPr>
      </w:pPr>
    </w:p>
    <w:p w:rsidR="00852328" w:rsidRDefault="00852328" w:rsidP="00852328">
      <w:pPr>
        <w:rPr>
          <w:lang w:val="sr-Cyrl-CS"/>
        </w:rPr>
      </w:pPr>
      <w:r>
        <w:rPr>
          <w:b/>
          <w:sz w:val="32"/>
          <w:szCs w:val="32"/>
          <w:lang w:val="sr-Cyrl-CS"/>
        </w:rPr>
        <w:tab/>
      </w:r>
      <w:r>
        <w:rPr>
          <w:lang w:val="sr-Cyrl-CS"/>
        </w:rPr>
        <w:t>Финансијска средства за рад школе обезбеђују се у складу са Законом о основама система образовања и васпитања и то у складу са члановима 186. до 190.</w:t>
      </w:r>
    </w:p>
    <w:p w:rsidR="00852328" w:rsidRDefault="00852328" w:rsidP="00852328">
      <w:pPr>
        <w:rPr>
          <w:lang w:val="sr-Cyrl-CS"/>
        </w:rPr>
      </w:pPr>
      <w:r>
        <w:rPr>
          <w:lang w:val="sr-Cyrl-CS"/>
        </w:rPr>
        <w:tab/>
        <w:t>Средства се обезбеђују из буџета Републике Србије и буџета јединице локалне самоуправе – град Лесковац.</w:t>
      </w:r>
    </w:p>
    <w:p w:rsidR="00852328" w:rsidRDefault="00852328" w:rsidP="00852328">
      <w:r>
        <w:rPr>
          <w:lang w:val="sr-Cyrl-CS"/>
        </w:rPr>
        <w:tab/>
      </w:r>
      <w:r>
        <w:t xml:space="preserve">Школа не </w:t>
      </w:r>
      <w:proofErr w:type="gramStart"/>
      <w:r>
        <w:t>прикупља  средства</w:t>
      </w:r>
      <w:proofErr w:type="gramEnd"/>
      <w:r>
        <w:t xml:space="preserve"> „ђачког динара“.</w:t>
      </w:r>
    </w:p>
    <w:p w:rsidR="00852328" w:rsidRDefault="00852328" w:rsidP="00852328">
      <w:r>
        <w:tab/>
      </w:r>
      <w:proofErr w:type="gramStart"/>
      <w:r>
        <w:t>За своје обавезе у правном промету са трећим лицима школа одговара свим својим средствима.</w:t>
      </w:r>
      <w:proofErr w:type="gramEnd"/>
      <w:r>
        <w:t xml:space="preserve"> </w:t>
      </w:r>
    </w:p>
    <w:p w:rsidR="00852328" w:rsidRDefault="00852328" w:rsidP="00852328">
      <w:r>
        <w:tab/>
      </w:r>
      <w:proofErr w:type="gramStart"/>
      <w:r>
        <w:t>Евиденција средстава врши се у складу са прописима који уређују буџетски систем.</w:t>
      </w:r>
      <w:proofErr w:type="gramEnd"/>
    </w:p>
    <w:p w:rsidR="00852328" w:rsidRDefault="00852328" w:rsidP="00852328"/>
    <w:p w:rsidR="00852328" w:rsidRDefault="00852328" w:rsidP="00852328"/>
    <w:p w:rsidR="00852328" w:rsidRPr="00C373D0" w:rsidRDefault="00852328" w:rsidP="00852328">
      <w:pPr>
        <w:rPr>
          <w:b/>
        </w:rPr>
      </w:pPr>
      <w:r>
        <w:tab/>
      </w:r>
      <w:r w:rsidRPr="00C373D0">
        <w:rPr>
          <w:b/>
        </w:rPr>
        <w:t xml:space="preserve">16.1. ПОДАЦИ О ИСПЛАЋЕНИМ ПЛАТАМА, ЗАРАДАМА И ДРУГИМ ПРИМАЊИМА </w:t>
      </w:r>
    </w:p>
    <w:p w:rsidR="00852328" w:rsidRDefault="00852328" w:rsidP="00852328">
      <w:pPr>
        <w:rPr>
          <w:b/>
        </w:rPr>
      </w:pPr>
    </w:p>
    <w:p w:rsidR="00852328" w:rsidRDefault="00852328" w:rsidP="00852328">
      <w:r>
        <w:rPr>
          <w:b/>
        </w:rPr>
        <w:tab/>
      </w:r>
      <w:proofErr w:type="gramStart"/>
      <w:r w:rsidRPr="008916C8">
        <w:t xml:space="preserve">Плате запослених </w:t>
      </w:r>
      <w:r>
        <w:t>у школи утврђују се на основу Закона о платама у државним органима и јавним службама („Службени гласник РС“, бр. 34/2001, 62/2006...... 99/2014 и 21/16-др.закон).</w:t>
      </w:r>
      <w:proofErr w:type="gramEnd"/>
      <w:r>
        <w:t xml:space="preserve"> Плата се утврђује на основу: основице за обрачун плата</w:t>
      </w:r>
      <w:proofErr w:type="gramStart"/>
      <w:r>
        <w:t>,  коефицијента</w:t>
      </w:r>
      <w:proofErr w:type="gramEnd"/>
      <w:r>
        <w:t xml:space="preserve"> који се множи са основицом, додатка на плату и обавеза које запослени плаћа на основу пореза и доприноса за обавезно социјално осигурање из плате, у складу са законом. </w:t>
      </w:r>
    </w:p>
    <w:p w:rsidR="00852328" w:rsidRDefault="00852328" w:rsidP="00852328">
      <w:r>
        <w:tab/>
      </w:r>
      <w:proofErr w:type="gramStart"/>
      <w:r>
        <w:t>Основица за обрачун и исплату плата утврђује Влада Републике Србије.</w:t>
      </w:r>
      <w:proofErr w:type="gramEnd"/>
      <w:r>
        <w:t xml:space="preserve"> </w:t>
      </w:r>
    </w:p>
    <w:p w:rsidR="00852328" w:rsidRDefault="00852328" w:rsidP="00852328">
      <w:r>
        <w:tab/>
        <w:t xml:space="preserve">Коефицијент изражава сложеност послова, одговорност, услове рада и стручну </w:t>
      </w:r>
      <w:proofErr w:type="gramStart"/>
      <w:r>
        <w:t>спрему.,</w:t>
      </w:r>
      <w:proofErr w:type="gramEnd"/>
      <w:r>
        <w:t xml:space="preserve"> који су утврђени чланом 2. </w:t>
      </w:r>
      <w:proofErr w:type="gramStart"/>
      <w:r>
        <w:t>Уредбе о коефицијентима за обрачун и исплату плата запо</w:t>
      </w:r>
      <w:r w:rsidR="00B13841">
        <w:t>слених у јавним службама, а уве</w:t>
      </w:r>
      <w:r>
        <w:t>ћање коефицијената утврђено је чланом 3.</w:t>
      </w:r>
      <w:proofErr w:type="gramEnd"/>
      <w:r>
        <w:t xml:space="preserve"> </w:t>
      </w:r>
      <w:proofErr w:type="gramStart"/>
      <w:r>
        <w:t>наведене</w:t>
      </w:r>
      <w:proofErr w:type="gramEnd"/>
      <w:r>
        <w:t xml:space="preserve"> Уредбе („Службени гласник РС“, бр. 41/2001, 15/2002-др. уредба................19/20</w:t>
      </w:r>
      <w:r w:rsidR="00B13841">
        <w:t>21, 48/2021 и 123/2021-др.закон 73/23,83/2023,119/2023.101/2024,5/2025,12/2025 и 13/2025</w:t>
      </w:r>
      <w:r>
        <w:t>).</w:t>
      </w:r>
    </w:p>
    <w:p w:rsidR="00852328" w:rsidRDefault="00852328" w:rsidP="00852328">
      <w:r>
        <w:tab/>
        <w:t>Додатак на плату припада за: време проведено у радном односу (минули рад), дежурство и друге случајеве рада дужег од пуног радног времена (прековремени рад), рад на дан државног и ведрског  празника, накнада за повећане трошкове рада и боравка на терену, рад ноћу ако такав рад није вреднован при утврђивање коефицијента. Додатак на плату обрачунава се и исплаћује у висини утврђеној Посебним колективним уговором за запослене у основним и средњим школама и домовима ученика („Службени г</w:t>
      </w:r>
      <w:r w:rsidR="00B13841">
        <w:t>ласник РС“, бр. 21/2015,</w:t>
      </w:r>
      <w:r>
        <w:t xml:space="preserve"> 92/2020</w:t>
      </w:r>
      <w:proofErr w:type="gramStart"/>
      <w:r w:rsidR="00B13841">
        <w:t>,123</w:t>
      </w:r>
      <w:proofErr w:type="gramEnd"/>
      <w:r w:rsidR="00B13841">
        <w:t>/2022 и 13/2025</w:t>
      </w:r>
      <w:r>
        <w:t xml:space="preserve">). </w:t>
      </w:r>
    </w:p>
    <w:p w:rsidR="00C373D0" w:rsidRDefault="00C373D0" w:rsidP="00852328"/>
    <w:p w:rsidR="00C373D0" w:rsidRDefault="00C373D0" w:rsidP="00852328"/>
    <w:p w:rsidR="00C373D0" w:rsidRDefault="00C373D0" w:rsidP="00852328"/>
    <w:p w:rsidR="00C373D0" w:rsidRDefault="00C373D0" w:rsidP="00852328"/>
    <w:p w:rsidR="00C373D0" w:rsidRDefault="00C373D0" w:rsidP="00852328"/>
    <w:p w:rsidR="00C373D0" w:rsidRDefault="00C373D0" w:rsidP="00852328"/>
    <w:p w:rsidR="00C373D0" w:rsidRPr="00C373D0" w:rsidRDefault="00C373D0" w:rsidP="00852328"/>
    <w:p w:rsidR="00852328" w:rsidRDefault="00852328" w:rsidP="00852328"/>
    <w:p w:rsidR="00140427" w:rsidRDefault="00FC130A" w:rsidP="00095284">
      <w:pPr>
        <w:jc w:val="both"/>
        <w:rPr>
          <w:lang/>
        </w:rPr>
      </w:pPr>
      <w:r>
        <w:tab/>
      </w:r>
    </w:p>
    <w:p w:rsidR="00140427" w:rsidRDefault="00140427" w:rsidP="00095284">
      <w:pPr>
        <w:jc w:val="both"/>
        <w:rPr>
          <w:lang/>
        </w:rPr>
      </w:pPr>
    </w:p>
    <w:p w:rsidR="00140427" w:rsidRDefault="00140427" w:rsidP="00095284">
      <w:pPr>
        <w:jc w:val="both"/>
        <w:rPr>
          <w:lang/>
        </w:rPr>
      </w:pPr>
    </w:p>
    <w:p w:rsidR="00095284" w:rsidRDefault="00095284" w:rsidP="00095284">
      <w:pPr>
        <w:jc w:val="both"/>
      </w:pPr>
      <w:proofErr w:type="gramStart"/>
      <w:r>
        <w:t>У 2024.</w:t>
      </w:r>
      <w:proofErr w:type="gramEnd"/>
      <w:r>
        <w:t xml:space="preserve"> </w:t>
      </w:r>
      <w:proofErr w:type="gramStart"/>
      <w:r>
        <w:t>години</w:t>
      </w:r>
      <w:proofErr w:type="gramEnd"/>
      <w:r>
        <w:t xml:space="preserve"> исплаћени су бруто зараде у износу од 46.422.981,42  динара,</w:t>
      </w:r>
    </w:p>
    <w:p w:rsidR="00095284" w:rsidRDefault="00095284" w:rsidP="00095284">
      <w:pPr>
        <w:jc w:val="both"/>
      </w:pPr>
      <w:proofErr w:type="gramStart"/>
      <w:r>
        <w:t>односно</w:t>
      </w:r>
      <w:proofErr w:type="gramEnd"/>
      <w:r>
        <w:t xml:space="preserve"> у нето износу од  33.440.813.61 динара.</w:t>
      </w:r>
    </w:p>
    <w:p w:rsidR="00095284" w:rsidRDefault="00095284" w:rsidP="00095284"/>
    <w:tbl>
      <w:tblPr>
        <w:tblW w:w="1098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0"/>
        <w:gridCol w:w="1700"/>
        <w:gridCol w:w="1890"/>
        <w:gridCol w:w="1930"/>
        <w:gridCol w:w="2301"/>
        <w:gridCol w:w="1889"/>
      </w:tblGrid>
      <w:tr w:rsidR="00095284" w:rsidRPr="00BA051E" w:rsidTr="00095284">
        <w:tc>
          <w:tcPr>
            <w:tcW w:w="1270" w:type="dxa"/>
          </w:tcPr>
          <w:p w:rsidR="00095284" w:rsidRPr="00BA051E" w:rsidRDefault="00095284" w:rsidP="00095284">
            <w:r w:rsidRPr="00BA051E">
              <w:t>месец</w:t>
            </w:r>
          </w:p>
        </w:tc>
        <w:tc>
          <w:tcPr>
            <w:tcW w:w="1700" w:type="dxa"/>
          </w:tcPr>
          <w:p w:rsidR="00095284" w:rsidRPr="00BA051E" w:rsidRDefault="00095284" w:rsidP="00095284">
            <w:r w:rsidRPr="00BA051E">
              <w:t xml:space="preserve">број обрачунских </w:t>
            </w:r>
          </w:p>
          <w:p w:rsidR="00095284" w:rsidRPr="00BA051E" w:rsidRDefault="00095284" w:rsidP="00095284">
            <w:r w:rsidRPr="00BA051E">
              <w:t>радника</w:t>
            </w:r>
          </w:p>
        </w:tc>
        <w:tc>
          <w:tcPr>
            <w:tcW w:w="1890" w:type="dxa"/>
          </w:tcPr>
          <w:p w:rsidR="00095284" w:rsidRPr="00BA051E" w:rsidRDefault="00095284" w:rsidP="00095284">
            <w:r w:rsidRPr="00BA051E">
              <w:t xml:space="preserve">укупно </w:t>
            </w:r>
          </w:p>
          <w:p w:rsidR="00095284" w:rsidRDefault="00095284" w:rsidP="00095284">
            <w:r w:rsidRPr="00BA051E">
              <w:t>бруто зарада</w:t>
            </w:r>
          </w:p>
          <w:p w:rsidR="00095284" w:rsidRPr="00BA051E" w:rsidRDefault="00095284" w:rsidP="00095284">
            <w:r>
              <w:t>у динарима</w:t>
            </w:r>
          </w:p>
        </w:tc>
        <w:tc>
          <w:tcPr>
            <w:tcW w:w="1930" w:type="dxa"/>
          </w:tcPr>
          <w:p w:rsidR="00095284" w:rsidRPr="00BA051E" w:rsidRDefault="00095284" w:rsidP="00095284">
            <w:r w:rsidRPr="00BA051E">
              <w:t>укупно</w:t>
            </w:r>
          </w:p>
          <w:p w:rsidR="00095284" w:rsidRDefault="00095284" w:rsidP="00095284">
            <w:r w:rsidRPr="00BA051E">
              <w:t>нето зарада</w:t>
            </w:r>
          </w:p>
          <w:p w:rsidR="00095284" w:rsidRPr="00BA051E" w:rsidRDefault="00095284" w:rsidP="00095284">
            <w:r>
              <w:t>у динарима</w:t>
            </w:r>
          </w:p>
        </w:tc>
        <w:tc>
          <w:tcPr>
            <w:tcW w:w="2301" w:type="dxa"/>
          </w:tcPr>
          <w:p w:rsidR="00095284" w:rsidRDefault="00095284" w:rsidP="00095284">
            <w:r w:rsidRPr="00BA051E">
              <w:t>просечна бруто зарада по запосленом</w:t>
            </w:r>
          </w:p>
          <w:p w:rsidR="00095284" w:rsidRPr="00BA051E" w:rsidRDefault="00095284" w:rsidP="00095284">
            <w:r>
              <w:t>у динарима</w:t>
            </w:r>
          </w:p>
        </w:tc>
        <w:tc>
          <w:tcPr>
            <w:tcW w:w="1889" w:type="dxa"/>
          </w:tcPr>
          <w:p w:rsidR="00095284" w:rsidRDefault="00095284" w:rsidP="00095284">
            <w:r w:rsidRPr="00BA051E">
              <w:t>просечна нето зарада по запосленом</w:t>
            </w:r>
          </w:p>
          <w:p w:rsidR="00095284" w:rsidRPr="00BA051E" w:rsidRDefault="00095284" w:rsidP="00095284">
            <w:r>
              <w:t>у динарима</w:t>
            </w:r>
          </w:p>
        </w:tc>
      </w:tr>
      <w:tr w:rsidR="00095284" w:rsidRPr="00686CA4" w:rsidTr="00095284">
        <w:tc>
          <w:tcPr>
            <w:tcW w:w="1270" w:type="dxa"/>
          </w:tcPr>
          <w:p w:rsidR="00095284" w:rsidRPr="00686CA4" w:rsidRDefault="00095284" w:rsidP="00095284">
            <w:r w:rsidRPr="00686CA4">
              <w:t>јануар</w:t>
            </w:r>
          </w:p>
        </w:tc>
        <w:tc>
          <w:tcPr>
            <w:tcW w:w="1700" w:type="dxa"/>
          </w:tcPr>
          <w:p w:rsidR="00095284" w:rsidRPr="00686CA4" w:rsidRDefault="00095284" w:rsidP="00095284">
            <w:r w:rsidRPr="00686CA4">
              <w:t>29.97</w:t>
            </w:r>
          </w:p>
        </w:tc>
        <w:tc>
          <w:tcPr>
            <w:tcW w:w="1890" w:type="dxa"/>
          </w:tcPr>
          <w:p w:rsidR="00095284" w:rsidRPr="00686CA4" w:rsidRDefault="00095284" w:rsidP="00095284">
            <w:r w:rsidRPr="00686CA4">
              <w:rPr>
                <w:rFonts w:eastAsiaTheme="minorHAnsi"/>
                <w:lang w:val="en-GB"/>
              </w:rPr>
              <w:t>3.485.750,56</w:t>
            </w:r>
          </w:p>
        </w:tc>
        <w:tc>
          <w:tcPr>
            <w:tcW w:w="1930" w:type="dxa"/>
          </w:tcPr>
          <w:p w:rsidR="00095284" w:rsidRPr="00686CA4" w:rsidRDefault="00095284" w:rsidP="00095284">
            <w:r w:rsidRPr="00686CA4">
              <w:rPr>
                <w:rFonts w:eastAsiaTheme="minorHAnsi"/>
                <w:lang w:val="en-GB"/>
              </w:rPr>
              <w:t>2.518.659,50</w:t>
            </w:r>
          </w:p>
        </w:tc>
        <w:tc>
          <w:tcPr>
            <w:tcW w:w="2301" w:type="dxa"/>
          </w:tcPr>
          <w:p w:rsidR="00095284" w:rsidRPr="00686CA4" w:rsidRDefault="00095284" w:rsidP="00095284">
            <w:r w:rsidRPr="00686CA4">
              <w:t>116307.99</w:t>
            </w:r>
          </w:p>
        </w:tc>
        <w:tc>
          <w:tcPr>
            <w:tcW w:w="1889" w:type="dxa"/>
          </w:tcPr>
          <w:p w:rsidR="00095284" w:rsidRPr="00686CA4" w:rsidRDefault="00095284" w:rsidP="00095284">
            <w:r w:rsidRPr="00686CA4">
              <w:t>84036.35</w:t>
            </w:r>
          </w:p>
        </w:tc>
      </w:tr>
      <w:tr w:rsidR="00095284" w:rsidRPr="00686CA4" w:rsidTr="00095284">
        <w:tc>
          <w:tcPr>
            <w:tcW w:w="1270" w:type="dxa"/>
          </w:tcPr>
          <w:p w:rsidR="00095284" w:rsidRPr="00686CA4" w:rsidRDefault="00095284" w:rsidP="00095284">
            <w:r w:rsidRPr="00686CA4">
              <w:t>фебруар</w:t>
            </w:r>
          </w:p>
        </w:tc>
        <w:tc>
          <w:tcPr>
            <w:tcW w:w="1700" w:type="dxa"/>
          </w:tcPr>
          <w:p w:rsidR="00095284" w:rsidRPr="00686CA4" w:rsidRDefault="00095284" w:rsidP="00095284">
            <w:r w:rsidRPr="00686CA4">
              <w:t>29.81</w:t>
            </w:r>
          </w:p>
        </w:tc>
        <w:tc>
          <w:tcPr>
            <w:tcW w:w="1890" w:type="dxa"/>
          </w:tcPr>
          <w:p w:rsidR="00095284" w:rsidRPr="00686CA4" w:rsidRDefault="00095284" w:rsidP="00095284">
            <w:r w:rsidRPr="00686CA4">
              <w:rPr>
                <w:rFonts w:eastAsiaTheme="minorHAnsi"/>
                <w:lang w:val="en-GB"/>
              </w:rPr>
              <w:t>3.881.410,42</w:t>
            </w:r>
          </w:p>
        </w:tc>
        <w:tc>
          <w:tcPr>
            <w:tcW w:w="1930" w:type="dxa"/>
          </w:tcPr>
          <w:p w:rsidR="00095284" w:rsidRPr="00686CA4" w:rsidRDefault="00095284" w:rsidP="00095284">
            <w:r w:rsidRPr="00686CA4">
              <w:rPr>
                <w:rFonts w:eastAsiaTheme="minorHAnsi"/>
                <w:lang w:val="en-GB"/>
              </w:rPr>
              <w:t>2.795.608,11</w:t>
            </w:r>
          </w:p>
        </w:tc>
        <w:tc>
          <w:tcPr>
            <w:tcW w:w="2301" w:type="dxa"/>
          </w:tcPr>
          <w:p w:rsidR="00095284" w:rsidRPr="00686CA4" w:rsidRDefault="00095284" w:rsidP="00095284">
            <w:r w:rsidRPr="00686CA4">
              <w:t>130204.97</w:t>
            </w:r>
          </w:p>
        </w:tc>
        <w:tc>
          <w:tcPr>
            <w:tcW w:w="1889" w:type="dxa"/>
          </w:tcPr>
          <w:p w:rsidR="00095284" w:rsidRPr="00686CA4" w:rsidRDefault="00095284" w:rsidP="00095284">
            <w:r w:rsidRPr="00686CA4">
              <w:t>93780.88</w:t>
            </w:r>
          </w:p>
        </w:tc>
      </w:tr>
      <w:tr w:rsidR="00095284" w:rsidRPr="00686CA4" w:rsidTr="00095284">
        <w:tc>
          <w:tcPr>
            <w:tcW w:w="1270" w:type="dxa"/>
          </w:tcPr>
          <w:p w:rsidR="00095284" w:rsidRPr="00686CA4" w:rsidRDefault="00095284" w:rsidP="00095284">
            <w:r w:rsidRPr="00686CA4">
              <w:t>март</w:t>
            </w:r>
          </w:p>
        </w:tc>
        <w:tc>
          <w:tcPr>
            <w:tcW w:w="1700" w:type="dxa"/>
          </w:tcPr>
          <w:p w:rsidR="00095284" w:rsidRPr="00686CA4" w:rsidRDefault="00095284" w:rsidP="00095284">
            <w:r w:rsidRPr="00686CA4">
              <w:t>29.32</w:t>
            </w:r>
          </w:p>
        </w:tc>
        <w:tc>
          <w:tcPr>
            <w:tcW w:w="1890" w:type="dxa"/>
          </w:tcPr>
          <w:p w:rsidR="00095284" w:rsidRPr="00686CA4" w:rsidRDefault="00095284" w:rsidP="00095284">
            <w:r w:rsidRPr="00686CA4">
              <w:rPr>
                <w:rFonts w:eastAsiaTheme="minorHAnsi"/>
                <w:lang w:val="en-GB"/>
              </w:rPr>
              <w:t>3.792.035,81</w:t>
            </w:r>
          </w:p>
        </w:tc>
        <w:tc>
          <w:tcPr>
            <w:tcW w:w="1930" w:type="dxa"/>
          </w:tcPr>
          <w:p w:rsidR="00095284" w:rsidRPr="00686CA4" w:rsidRDefault="00095284" w:rsidP="00095284">
            <w:r w:rsidRPr="00686CA4">
              <w:rPr>
                <w:rFonts w:eastAsiaTheme="minorHAnsi"/>
                <w:lang w:val="en-GB"/>
              </w:rPr>
              <w:t>2.731.718,86</w:t>
            </w:r>
          </w:p>
        </w:tc>
        <w:tc>
          <w:tcPr>
            <w:tcW w:w="2301" w:type="dxa"/>
          </w:tcPr>
          <w:p w:rsidR="00095284" w:rsidRPr="00686CA4" w:rsidRDefault="00095284" w:rsidP="00095284">
            <w:r w:rsidRPr="00686CA4">
              <w:t>127420.55</w:t>
            </w:r>
          </w:p>
        </w:tc>
        <w:tc>
          <w:tcPr>
            <w:tcW w:w="1889" w:type="dxa"/>
          </w:tcPr>
          <w:p w:rsidR="00095284" w:rsidRPr="00686CA4" w:rsidRDefault="00095284" w:rsidP="00095284">
            <w:r w:rsidRPr="00686CA4">
              <w:t>94470.61</w:t>
            </w:r>
          </w:p>
        </w:tc>
      </w:tr>
      <w:tr w:rsidR="00095284" w:rsidRPr="00686CA4" w:rsidTr="00095284">
        <w:tc>
          <w:tcPr>
            <w:tcW w:w="1270" w:type="dxa"/>
          </w:tcPr>
          <w:p w:rsidR="00095284" w:rsidRPr="00686CA4" w:rsidRDefault="00095284" w:rsidP="00095284">
            <w:r w:rsidRPr="00686CA4">
              <w:t>април</w:t>
            </w:r>
          </w:p>
        </w:tc>
        <w:tc>
          <w:tcPr>
            <w:tcW w:w="1700" w:type="dxa"/>
          </w:tcPr>
          <w:p w:rsidR="00095284" w:rsidRPr="00686CA4" w:rsidRDefault="00095284" w:rsidP="00095284">
            <w:r w:rsidRPr="00686CA4">
              <w:t>29.76</w:t>
            </w:r>
          </w:p>
        </w:tc>
        <w:tc>
          <w:tcPr>
            <w:tcW w:w="1890" w:type="dxa"/>
          </w:tcPr>
          <w:p w:rsidR="00095284" w:rsidRPr="00686CA4" w:rsidRDefault="00095284" w:rsidP="00095284">
            <w:r w:rsidRPr="00686CA4">
              <w:rPr>
                <w:rFonts w:eastAsiaTheme="minorHAnsi"/>
                <w:lang w:val="en-GB"/>
              </w:rPr>
              <w:t>3.904.171,44</w:t>
            </w:r>
          </w:p>
        </w:tc>
        <w:tc>
          <w:tcPr>
            <w:tcW w:w="1930" w:type="dxa"/>
          </w:tcPr>
          <w:p w:rsidR="00095284" w:rsidRPr="00686CA4" w:rsidRDefault="00095284" w:rsidP="00095284">
            <w:r w:rsidRPr="00686CA4">
              <w:rPr>
                <w:rFonts w:eastAsiaTheme="minorHAnsi"/>
                <w:lang w:val="en-GB"/>
              </w:rPr>
              <w:t>2.811.445,45</w:t>
            </w:r>
          </w:p>
        </w:tc>
        <w:tc>
          <w:tcPr>
            <w:tcW w:w="2301" w:type="dxa"/>
          </w:tcPr>
          <w:p w:rsidR="00095284" w:rsidRPr="00686CA4" w:rsidRDefault="00095284" w:rsidP="00095284">
            <w:r w:rsidRPr="00686CA4">
              <w:t>131188.55</w:t>
            </w:r>
          </w:p>
        </w:tc>
        <w:tc>
          <w:tcPr>
            <w:tcW w:w="1889" w:type="dxa"/>
          </w:tcPr>
          <w:p w:rsidR="00095284" w:rsidRPr="00686CA4" w:rsidRDefault="00095284" w:rsidP="00095284">
            <w:r w:rsidRPr="00686CA4">
              <w:t>94470.61</w:t>
            </w:r>
          </w:p>
        </w:tc>
      </w:tr>
      <w:tr w:rsidR="00095284" w:rsidRPr="00686CA4" w:rsidTr="00095284">
        <w:tc>
          <w:tcPr>
            <w:tcW w:w="1270" w:type="dxa"/>
          </w:tcPr>
          <w:p w:rsidR="00095284" w:rsidRPr="00686CA4" w:rsidRDefault="00095284" w:rsidP="00095284">
            <w:r w:rsidRPr="00686CA4">
              <w:t>мај</w:t>
            </w:r>
          </w:p>
        </w:tc>
        <w:tc>
          <w:tcPr>
            <w:tcW w:w="1700" w:type="dxa"/>
          </w:tcPr>
          <w:p w:rsidR="00095284" w:rsidRPr="00686CA4" w:rsidRDefault="00095284" w:rsidP="00095284">
            <w:r w:rsidRPr="00686CA4">
              <w:t>29.81</w:t>
            </w:r>
          </w:p>
        </w:tc>
        <w:tc>
          <w:tcPr>
            <w:tcW w:w="1890" w:type="dxa"/>
          </w:tcPr>
          <w:p w:rsidR="00095284" w:rsidRPr="00686CA4" w:rsidRDefault="00095284" w:rsidP="00095284">
            <w:r w:rsidRPr="00686CA4">
              <w:rPr>
                <w:rFonts w:eastAsiaTheme="minorHAnsi"/>
                <w:lang w:val="en-GB"/>
              </w:rPr>
              <w:t>3.884.459,15</w:t>
            </w:r>
          </w:p>
        </w:tc>
        <w:tc>
          <w:tcPr>
            <w:tcW w:w="1930" w:type="dxa"/>
          </w:tcPr>
          <w:p w:rsidR="00095284" w:rsidRPr="00686CA4" w:rsidRDefault="00095284" w:rsidP="00095284">
            <w:r w:rsidRPr="00686CA4">
              <w:rPr>
                <w:rFonts w:eastAsiaTheme="minorHAnsi"/>
                <w:lang w:val="en-GB"/>
              </w:rPr>
              <w:t>2.797.746,36</w:t>
            </w:r>
          </w:p>
        </w:tc>
        <w:tc>
          <w:tcPr>
            <w:tcW w:w="2301" w:type="dxa"/>
          </w:tcPr>
          <w:p w:rsidR="00095284" w:rsidRPr="00686CA4" w:rsidRDefault="00095284" w:rsidP="00095284">
            <w:r w:rsidRPr="00686CA4">
              <w:t>130307.25</w:t>
            </w:r>
          </w:p>
        </w:tc>
        <w:tc>
          <w:tcPr>
            <w:tcW w:w="1889" w:type="dxa"/>
          </w:tcPr>
          <w:p w:rsidR="00095284" w:rsidRPr="00686CA4" w:rsidRDefault="00095284" w:rsidP="00095284">
            <w:r w:rsidRPr="00686CA4">
              <w:t>93852.61</w:t>
            </w:r>
          </w:p>
        </w:tc>
      </w:tr>
      <w:tr w:rsidR="00095284" w:rsidRPr="00686CA4" w:rsidTr="00095284">
        <w:tc>
          <w:tcPr>
            <w:tcW w:w="1270" w:type="dxa"/>
          </w:tcPr>
          <w:p w:rsidR="00095284" w:rsidRPr="00686CA4" w:rsidRDefault="00095284" w:rsidP="00095284">
            <w:r w:rsidRPr="00686CA4">
              <w:t>јун</w:t>
            </w:r>
          </w:p>
        </w:tc>
        <w:tc>
          <w:tcPr>
            <w:tcW w:w="1700" w:type="dxa"/>
          </w:tcPr>
          <w:p w:rsidR="00095284" w:rsidRPr="00686CA4" w:rsidRDefault="00095284" w:rsidP="00095284">
            <w:r w:rsidRPr="00686CA4">
              <w:t>30.25</w:t>
            </w:r>
          </w:p>
        </w:tc>
        <w:tc>
          <w:tcPr>
            <w:tcW w:w="1890" w:type="dxa"/>
          </w:tcPr>
          <w:p w:rsidR="00095284" w:rsidRPr="00686CA4" w:rsidRDefault="00095284" w:rsidP="00095284">
            <w:r w:rsidRPr="00686CA4">
              <w:rPr>
                <w:rFonts w:eastAsiaTheme="minorHAnsi"/>
                <w:lang w:val="en-GB"/>
              </w:rPr>
              <w:t>3.937.842,60</w:t>
            </w:r>
          </w:p>
        </w:tc>
        <w:tc>
          <w:tcPr>
            <w:tcW w:w="1930" w:type="dxa"/>
          </w:tcPr>
          <w:p w:rsidR="00095284" w:rsidRPr="00686CA4" w:rsidRDefault="00095284" w:rsidP="00095284">
            <w:r w:rsidRPr="00686CA4">
              <w:rPr>
                <w:rFonts w:eastAsiaTheme="minorHAnsi"/>
                <w:lang w:val="en-GB"/>
              </w:rPr>
              <w:t>2.836.255,22</w:t>
            </w:r>
          </w:p>
        </w:tc>
        <w:tc>
          <w:tcPr>
            <w:tcW w:w="2301" w:type="dxa"/>
          </w:tcPr>
          <w:p w:rsidR="00095284" w:rsidRPr="00686CA4" w:rsidRDefault="00095284" w:rsidP="00095284">
            <w:r w:rsidRPr="00686CA4">
              <w:t>130176.61</w:t>
            </w:r>
          </w:p>
        </w:tc>
        <w:tc>
          <w:tcPr>
            <w:tcW w:w="1889" w:type="dxa"/>
          </w:tcPr>
          <w:p w:rsidR="00095284" w:rsidRPr="00686CA4" w:rsidRDefault="00095284" w:rsidP="00095284">
            <w:r w:rsidRPr="00686CA4">
              <w:t>93760.50</w:t>
            </w:r>
          </w:p>
        </w:tc>
      </w:tr>
      <w:tr w:rsidR="00095284" w:rsidRPr="00686CA4" w:rsidTr="00095284">
        <w:tc>
          <w:tcPr>
            <w:tcW w:w="1270" w:type="dxa"/>
          </w:tcPr>
          <w:p w:rsidR="00095284" w:rsidRPr="00686CA4" w:rsidRDefault="00095284" w:rsidP="00095284">
            <w:r w:rsidRPr="00686CA4">
              <w:t>јул</w:t>
            </w:r>
          </w:p>
        </w:tc>
        <w:tc>
          <w:tcPr>
            <w:tcW w:w="1700" w:type="dxa"/>
          </w:tcPr>
          <w:p w:rsidR="00095284" w:rsidRPr="00686CA4" w:rsidRDefault="00095284" w:rsidP="00095284">
            <w:r w:rsidRPr="00686CA4">
              <w:t>30.06</w:t>
            </w:r>
          </w:p>
        </w:tc>
        <w:tc>
          <w:tcPr>
            <w:tcW w:w="1890" w:type="dxa"/>
          </w:tcPr>
          <w:p w:rsidR="00095284" w:rsidRPr="00686CA4" w:rsidRDefault="00095284" w:rsidP="00095284">
            <w:r w:rsidRPr="00686CA4">
              <w:rPr>
                <w:rFonts w:eastAsiaTheme="minorHAnsi"/>
                <w:lang w:val="en-GB"/>
              </w:rPr>
              <w:t>3.934.186,70</w:t>
            </w:r>
          </w:p>
        </w:tc>
        <w:tc>
          <w:tcPr>
            <w:tcW w:w="1930" w:type="dxa"/>
          </w:tcPr>
          <w:p w:rsidR="00095284" w:rsidRPr="00686CA4" w:rsidRDefault="00095284" w:rsidP="00095284">
            <w:r w:rsidRPr="00686CA4">
              <w:rPr>
                <w:rFonts w:eastAsiaTheme="minorHAnsi"/>
                <w:lang w:val="en-GB"/>
              </w:rPr>
              <w:t>2.833.230,32</w:t>
            </w:r>
          </w:p>
        </w:tc>
        <w:tc>
          <w:tcPr>
            <w:tcW w:w="2301" w:type="dxa"/>
          </w:tcPr>
          <w:p w:rsidR="00095284" w:rsidRPr="00686CA4" w:rsidRDefault="00095284" w:rsidP="00095284">
            <w:r w:rsidRPr="00686CA4">
              <w:t>130877.80</w:t>
            </w:r>
          </w:p>
        </w:tc>
        <w:tc>
          <w:tcPr>
            <w:tcW w:w="1889" w:type="dxa"/>
          </w:tcPr>
          <w:p w:rsidR="00095284" w:rsidRPr="00686CA4" w:rsidRDefault="00095284" w:rsidP="00095284">
            <w:r w:rsidRPr="00686CA4">
              <w:t>94252.50</w:t>
            </w:r>
          </w:p>
        </w:tc>
      </w:tr>
      <w:tr w:rsidR="00095284" w:rsidRPr="00686CA4" w:rsidTr="00095284">
        <w:tc>
          <w:tcPr>
            <w:tcW w:w="1270" w:type="dxa"/>
          </w:tcPr>
          <w:p w:rsidR="00095284" w:rsidRPr="00686CA4" w:rsidRDefault="00095284" w:rsidP="00095284">
            <w:r w:rsidRPr="00686CA4">
              <w:t>август</w:t>
            </w:r>
          </w:p>
        </w:tc>
        <w:tc>
          <w:tcPr>
            <w:tcW w:w="1700" w:type="dxa"/>
          </w:tcPr>
          <w:p w:rsidR="00095284" w:rsidRPr="00686CA4" w:rsidRDefault="00095284" w:rsidP="00095284">
            <w:r w:rsidRPr="00686CA4">
              <w:t>29.81</w:t>
            </w:r>
          </w:p>
        </w:tc>
        <w:tc>
          <w:tcPr>
            <w:tcW w:w="1890" w:type="dxa"/>
          </w:tcPr>
          <w:p w:rsidR="00095284" w:rsidRPr="00686CA4" w:rsidRDefault="00095284" w:rsidP="00095284">
            <w:r w:rsidRPr="00686CA4">
              <w:rPr>
                <w:rFonts w:eastAsiaTheme="minorHAnsi"/>
                <w:lang w:val="en-GB"/>
              </w:rPr>
              <w:t>3.951.194,52</w:t>
            </w:r>
          </w:p>
        </w:tc>
        <w:tc>
          <w:tcPr>
            <w:tcW w:w="1930" w:type="dxa"/>
          </w:tcPr>
          <w:p w:rsidR="00095284" w:rsidRPr="00686CA4" w:rsidRDefault="00095284" w:rsidP="00095284">
            <w:r w:rsidRPr="00686CA4">
              <w:rPr>
                <w:rFonts w:eastAsiaTheme="minorHAnsi"/>
                <w:lang w:val="en-GB"/>
              </w:rPr>
              <w:t>2.844.527,99</w:t>
            </w:r>
          </w:p>
        </w:tc>
        <w:tc>
          <w:tcPr>
            <w:tcW w:w="2301" w:type="dxa"/>
          </w:tcPr>
          <w:p w:rsidR="00095284" w:rsidRPr="00686CA4" w:rsidRDefault="00095284" w:rsidP="00095284">
            <w:r w:rsidRPr="00686CA4">
              <w:t>132545.94</w:t>
            </w:r>
          </w:p>
        </w:tc>
        <w:tc>
          <w:tcPr>
            <w:tcW w:w="1889" w:type="dxa"/>
          </w:tcPr>
          <w:p w:rsidR="00095284" w:rsidRPr="00686CA4" w:rsidRDefault="00095284" w:rsidP="00095284">
            <w:r w:rsidRPr="00686CA4">
              <w:t>95421.93</w:t>
            </w:r>
          </w:p>
        </w:tc>
      </w:tr>
      <w:tr w:rsidR="00095284" w:rsidRPr="00686CA4" w:rsidTr="00095284">
        <w:tc>
          <w:tcPr>
            <w:tcW w:w="1270" w:type="dxa"/>
          </w:tcPr>
          <w:p w:rsidR="00095284" w:rsidRPr="00686CA4" w:rsidRDefault="00095284" w:rsidP="00095284">
            <w:r w:rsidRPr="00686CA4">
              <w:t>септембар</w:t>
            </w:r>
          </w:p>
        </w:tc>
        <w:tc>
          <w:tcPr>
            <w:tcW w:w="1700" w:type="dxa"/>
          </w:tcPr>
          <w:p w:rsidR="00095284" w:rsidRPr="00686CA4" w:rsidRDefault="00095284" w:rsidP="00095284">
            <w:r w:rsidRPr="00686CA4">
              <w:t>29.81</w:t>
            </w:r>
          </w:p>
        </w:tc>
        <w:tc>
          <w:tcPr>
            <w:tcW w:w="1890" w:type="dxa"/>
          </w:tcPr>
          <w:p w:rsidR="00095284" w:rsidRPr="00686CA4" w:rsidRDefault="00095284" w:rsidP="00095284">
            <w:r w:rsidRPr="00686CA4">
              <w:rPr>
                <w:rFonts w:eastAsiaTheme="minorHAnsi"/>
                <w:lang w:val="en-GB"/>
              </w:rPr>
              <w:t>3.879.833,38</w:t>
            </w:r>
          </w:p>
        </w:tc>
        <w:tc>
          <w:tcPr>
            <w:tcW w:w="1930" w:type="dxa"/>
          </w:tcPr>
          <w:p w:rsidR="00095284" w:rsidRPr="00686CA4" w:rsidRDefault="00095284" w:rsidP="00095284">
            <w:r w:rsidRPr="00686CA4">
              <w:rPr>
                <w:rFonts w:eastAsiaTheme="minorHAnsi"/>
                <w:lang w:val="en-GB"/>
              </w:rPr>
              <w:t>2.794.503,63</w:t>
            </w:r>
          </w:p>
        </w:tc>
        <w:tc>
          <w:tcPr>
            <w:tcW w:w="2301" w:type="dxa"/>
          </w:tcPr>
          <w:p w:rsidR="00095284" w:rsidRPr="00686CA4" w:rsidRDefault="00095284" w:rsidP="00095284">
            <w:r w:rsidRPr="00686CA4">
              <w:t>130152.07</w:t>
            </w:r>
          </w:p>
        </w:tc>
        <w:tc>
          <w:tcPr>
            <w:tcW w:w="1889" w:type="dxa"/>
          </w:tcPr>
          <w:p w:rsidR="00095284" w:rsidRPr="00686CA4" w:rsidRDefault="00095284" w:rsidP="00095284">
            <w:r w:rsidRPr="00686CA4">
              <w:t>93743.83</w:t>
            </w:r>
          </w:p>
        </w:tc>
      </w:tr>
      <w:tr w:rsidR="00095284" w:rsidRPr="00686CA4" w:rsidTr="00095284">
        <w:tc>
          <w:tcPr>
            <w:tcW w:w="1270" w:type="dxa"/>
          </w:tcPr>
          <w:p w:rsidR="00095284" w:rsidRPr="00686CA4" w:rsidRDefault="00095284" w:rsidP="00095284">
            <w:r w:rsidRPr="00686CA4">
              <w:t>октобар</w:t>
            </w:r>
          </w:p>
        </w:tc>
        <w:tc>
          <w:tcPr>
            <w:tcW w:w="1700" w:type="dxa"/>
          </w:tcPr>
          <w:p w:rsidR="00095284" w:rsidRPr="00686CA4" w:rsidRDefault="00095284" w:rsidP="00095284">
            <w:r w:rsidRPr="00686CA4">
              <w:t>29.93</w:t>
            </w:r>
          </w:p>
        </w:tc>
        <w:tc>
          <w:tcPr>
            <w:tcW w:w="1890" w:type="dxa"/>
          </w:tcPr>
          <w:p w:rsidR="00095284" w:rsidRPr="00686CA4" w:rsidRDefault="00095284" w:rsidP="00095284">
            <w:r w:rsidRPr="00686CA4">
              <w:rPr>
                <w:rFonts w:eastAsiaTheme="minorHAnsi"/>
                <w:lang w:val="en-GB"/>
              </w:rPr>
              <w:t>3.926.601,30</w:t>
            </w:r>
          </w:p>
        </w:tc>
        <w:tc>
          <w:tcPr>
            <w:tcW w:w="1930" w:type="dxa"/>
          </w:tcPr>
          <w:p w:rsidR="00095284" w:rsidRPr="00686CA4" w:rsidRDefault="00095284" w:rsidP="00095284">
            <w:r w:rsidRPr="00686CA4">
              <w:rPr>
                <w:rFonts w:eastAsiaTheme="minorHAnsi"/>
                <w:lang w:val="en-GB"/>
              </w:rPr>
              <w:t>2.827.586,51</w:t>
            </w:r>
          </w:p>
        </w:tc>
        <w:tc>
          <w:tcPr>
            <w:tcW w:w="2301" w:type="dxa"/>
          </w:tcPr>
          <w:p w:rsidR="00095284" w:rsidRPr="00686CA4" w:rsidRDefault="00095284" w:rsidP="00095284">
            <w:r w:rsidRPr="00686CA4">
              <w:t>131192.82</w:t>
            </w:r>
          </w:p>
        </w:tc>
        <w:tc>
          <w:tcPr>
            <w:tcW w:w="1889" w:type="dxa"/>
          </w:tcPr>
          <w:p w:rsidR="00095284" w:rsidRPr="00686CA4" w:rsidRDefault="00095284" w:rsidP="00095284">
            <w:r w:rsidRPr="00686CA4">
              <w:t>94473.32</w:t>
            </w:r>
          </w:p>
        </w:tc>
      </w:tr>
      <w:tr w:rsidR="00095284" w:rsidRPr="00686CA4" w:rsidTr="00095284">
        <w:tc>
          <w:tcPr>
            <w:tcW w:w="1270" w:type="dxa"/>
          </w:tcPr>
          <w:p w:rsidR="00095284" w:rsidRPr="00686CA4" w:rsidRDefault="00095284" w:rsidP="00095284">
            <w:r w:rsidRPr="00686CA4">
              <w:t>новембар</w:t>
            </w:r>
          </w:p>
        </w:tc>
        <w:tc>
          <w:tcPr>
            <w:tcW w:w="1700" w:type="dxa"/>
          </w:tcPr>
          <w:p w:rsidR="00095284" w:rsidRPr="00686CA4" w:rsidRDefault="00095284" w:rsidP="00095284">
            <w:r w:rsidRPr="00686CA4">
              <w:t>29.81</w:t>
            </w:r>
          </w:p>
        </w:tc>
        <w:tc>
          <w:tcPr>
            <w:tcW w:w="1890" w:type="dxa"/>
          </w:tcPr>
          <w:p w:rsidR="00095284" w:rsidRPr="00686CA4" w:rsidRDefault="00095284" w:rsidP="00095284">
            <w:r w:rsidRPr="00686CA4">
              <w:rPr>
                <w:rFonts w:eastAsiaTheme="minorHAnsi"/>
                <w:lang w:val="en-GB"/>
              </w:rPr>
              <w:t>3.926.256,25</w:t>
            </w:r>
          </w:p>
        </w:tc>
        <w:tc>
          <w:tcPr>
            <w:tcW w:w="1930" w:type="dxa"/>
          </w:tcPr>
          <w:p w:rsidR="00095284" w:rsidRPr="00686CA4" w:rsidRDefault="00095284" w:rsidP="00095284">
            <w:r w:rsidRPr="00686CA4">
              <w:rPr>
                <w:rFonts w:eastAsiaTheme="minorHAnsi"/>
                <w:lang w:val="en-GB"/>
              </w:rPr>
              <w:t>2.827.046,24</w:t>
            </w:r>
          </w:p>
        </w:tc>
        <w:tc>
          <w:tcPr>
            <w:tcW w:w="2301" w:type="dxa"/>
          </w:tcPr>
          <w:p w:rsidR="00095284" w:rsidRPr="00686CA4" w:rsidRDefault="00095284" w:rsidP="00095284">
            <w:r w:rsidRPr="00686CA4">
              <w:t>131709.36</w:t>
            </w:r>
          </w:p>
        </w:tc>
        <w:tc>
          <w:tcPr>
            <w:tcW w:w="1889" w:type="dxa"/>
          </w:tcPr>
          <w:p w:rsidR="00095284" w:rsidRPr="00686CA4" w:rsidRDefault="00095284" w:rsidP="00095284">
            <w:r w:rsidRPr="00686CA4">
              <w:t>94835.49</w:t>
            </w:r>
          </w:p>
        </w:tc>
      </w:tr>
      <w:tr w:rsidR="00095284" w:rsidRPr="00686CA4" w:rsidTr="00095284">
        <w:tc>
          <w:tcPr>
            <w:tcW w:w="1270" w:type="dxa"/>
          </w:tcPr>
          <w:p w:rsidR="00095284" w:rsidRPr="00686CA4" w:rsidRDefault="00095284" w:rsidP="00095284">
            <w:r w:rsidRPr="00686CA4">
              <w:t>децембар</w:t>
            </w:r>
          </w:p>
        </w:tc>
        <w:tc>
          <w:tcPr>
            <w:tcW w:w="1700" w:type="dxa"/>
          </w:tcPr>
          <w:p w:rsidR="00095284" w:rsidRPr="00686CA4" w:rsidRDefault="00095284" w:rsidP="00095284">
            <w:r w:rsidRPr="00686CA4">
              <w:t>29.95</w:t>
            </w:r>
          </w:p>
        </w:tc>
        <w:tc>
          <w:tcPr>
            <w:tcW w:w="1890" w:type="dxa"/>
          </w:tcPr>
          <w:p w:rsidR="00095284" w:rsidRPr="00686CA4" w:rsidRDefault="00095284" w:rsidP="00095284">
            <w:r w:rsidRPr="00686CA4">
              <w:rPr>
                <w:rFonts w:eastAsiaTheme="minorHAnsi"/>
                <w:lang w:val="en-GB"/>
              </w:rPr>
              <w:t>3.919.239,29</w:t>
            </w:r>
          </w:p>
        </w:tc>
        <w:tc>
          <w:tcPr>
            <w:tcW w:w="1930" w:type="dxa"/>
          </w:tcPr>
          <w:p w:rsidR="00095284" w:rsidRPr="00686CA4" w:rsidRDefault="00095284" w:rsidP="00095284">
            <w:r w:rsidRPr="00686CA4">
              <w:rPr>
                <w:rFonts w:eastAsiaTheme="minorHAnsi"/>
                <w:lang w:val="en-GB"/>
              </w:rPr>
              <w:t>2.822.485,42</w:t>
            </w:r>
          </w:p>
        </w:tc>
        <w:tc>
          <w:tcPr>
            <w:tcW w:w="2301" w:type="dxa"/>
          </w:tcPr>
          <w:p w:rsidR="00095284" w:rsidRPr="00686CA4" w:rsidRDefault="00095284" w:rsidP="00095284">
            <w:r w:rsidRPr="00686CA4">
              <w:t>130859.40</w:t>
            </w:r>
          </w:p>
        </w:tc>
        <w:tc>
          <w:tcPr>
            <w:tcW w:w="1889" w:type="dxa"/>
          </w:tcPr>
          <w:p w:rsidR="00095284" w:rsidRPr="00686CA4" w:rsidRDefault="00095284" w:rsidP="00095284">
            <w:r w:rsidRPr="00686CA4">
              <w:t>94239.91</w:t>
            </w:r>
          </w:p>
        </w:tc>
      </w:tr>
    </w:tbl>
    <w:p w:rsidR="00852328" w:rsidRDefault="00852328" w:rsidP="00095284">
      <w:pPr>
        <w:rPr>
          <w:lang w:val="sr-Cyrl-CS"/>
        </w:rPr>
      </w:pPr>
    </w:p>
    <w:p w:rsidR="00852328" w:rsidRDefault="00852328" w:rsidP="00852328">
      <w:pPr>
        <w:rPr>
          <w:lang w:val="sr-Cyrl-CS"/>
        </w:rPr>
      </w:pPr>
    </w:p>
    <w:p w:rsidR="00852328" w:rsidRDefault="00852328" w:rsidP="00852328">
      <w:pPr>
        <w:rPr>
          <w:lang w:val="sr-Cyrl-CS"/>
        </w:rPr>
      </w:pPr>
    </w:p>
    <w:p w:rsidR="00852328" w:rsidRDefault="00852328" w:rsidP="00852328">
      <w:pPr>
        <w:rPr>
          <w:lang w:val="sr-Cyrl-CS"/>
        </w:rPr>
      </w:pPr>
    </w:p>
    <w:p w:rsidR="00852328" w:rsidRDefault="00852328" w:rsidP="00852328">
      <w:pPr>
        <w:rPr>
          <w:lang w:val="sr-Cyrl-CS"/>
        </w:rPr>
      </w:pPr>
    </w:p>
    <w:p w:rsidR="002129EA" w:rsidRDefault="002129EA" w:rsidP="00852328">
      <w:pPr>
        <w:rPr>
          <w:lang w:val="sr-Cyrl-CS"/>
        </w:rPr>
      </w:pPr>
    </w:p>
    <w:p w:rsidR="004E1D3F" w:rsidRDefault="004E1D3F" w:rsidP="004E1D3F">
      <w:pPr>
        <w:rPr>
          <w:b/>
          <w:lang w:val="sr-Cyrl-CS"/>
        </w:rPr>
      </w:pPr>
      <w:r>
        <w:rPr>
          <w:b/>
          <w:lang w:val="sr-Cyrl-CS"/>
        </w:rPr>
        <w:t>16.2</w:t>
      </w:r>
      <w:r w:rsidRPr="00F60272">
        <w:rPr>
          <w:b/>
          <w:lang w:val="sr-Cyrl-CS"/>
        </w:rPr>
        <w:t>. ИЗВ</w:t>
      </w:r>
      <w:r>
        <w:rPr>
          <w:b/>
          <w:lang w:val="sr-Cyrl-CS"/>
        </w:rPr>
        <w:t>ЕШТАЈ ПО ЗАВРШНОМ РАЧУНУ  ЗА 202</w:t>
      </w:r>
      <w:r>
        <w:rPr>
          <w:b/>
        </w:rPr>
        <w:t>4</w:t>
      </w:r>
      <w:r w:rsidRPr="00F60272">
        <w:rPr>
          <w:b/>
          <w:lang w:val="sr-Cyrl-CS"/>
        </w:rPr>
        <w:t>. год</w:t>
      </w:r>
      <w:r>
        <w:rPr>
          <w:lang w:val="sr-Cyrl-CS"/>
        </w:rPr>
        <w:t>.</w:t>
      </w:r>
    </w:p>
    <w:p w:rsidR="004E1D3F" w:rsidRPr="00F60272" w:rsidRDefault="004E1D3F" w:rsidP="004E1D3F">
      <w:pPr>
        <w:rPr>
          <w:b/>
          <w:lang w:val="sr-Cyrl-CS"/>
        </w:rPr>
      </w:pPr>
    </w:p>
    <w:p w:rsidR="004E1D3F" w:rsidRDefault="004E1D3F" w:rsidP="004E1D3F">
      <w:pPr>
        <w:rPr>
          <w:lang w:val="sr-Cyrl-CS"/>
        </w:rPr>
      </w:pPr>
      <w:r>
        <w:rPr>
          <w:b/>
          <w:lang w:val="sr-Cyrl-CS"/>
        </w:rPr>
        <w:t xml:space="preserve"> 16.2.1. </w:t>
      </w:r>
      <w:r w:rsidRPr="00790DA8">
        <w:rPr>
          <w:b/>
          <w:lang w:val="sr-Cyrl-CS"/>
        </w:rPr>
        <w:t>ОСТВАРЕНИ ПРИХОДИ</w:t>
      </w:r>
      <w:r>
        <w:rPr>
          <w:lang w:val="sr-Cyrl-CS"/>
        </w:rPr>
        <w:t xml:space="preserve"> :</w:t>
      </w:r>
    </w:p>
    <w:p w:rsidR="004E1D3F" w:rsidRDefault="004E1D3F" w:rsidP="004E1D3F">
      <w:pPr>
        <w:rPr>
          <w:lang w:val="sr-Cyrl-CS"/>
        </w:rPr>
      </w:pPr>
    </w:p>
    <w:p w:rsidR="004E1D3F" w:rsidRDefault="004E1D3F" w:rsidP="004E1D3F">
      <w:pPr>
        <w:rPr>
          <w:lang w:val="sr-Cyrl-CS"/>
        </w:rPr>
      </w:pPr>
    </w:p>
    <w:p w:rsidR="004E1D3F" w:rsidRDefault="004E1D3F" w:rsidP="004E1D3F">
      <w:pPr>
        <w:rPr>
          <w:lang w:val="sr-Cyrl-CS"/>
        </w:rPr>
      </w:pPr>
    </w:p>
    <w:p w:rsidR="004E1D3F" w:rsidRDefault="004E1D3F" w:rsidP="004E1D3F">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4E1D3F" w:rsidRPr="0039180C" w:rsidTr="001E5C5B">
        <w:tc>
          <w:tcPr>
            <w:tcW w:w="2952" w:type="dxa"/>
          </w:tcPr>
          <w:p w:rsidR="004E1D3F" w:rsidRPr="0039180C" w:rsidRDefault="004E1D3F" w:rsidP="001E5C5B">
            <w:pPr>
              <w:rPr>
                <w:b/>
                <w:lang w:val="sr-Cyrl-CS"/>
              </w:rPr>
            </w:pPr>
            <w:r w:rsidRPr="0039180C">
              <w:rPr>
                <w:lang w:val="sr-Cyrl-CS"/>
              </w:rPr>
              <w:t xml:space="preserve"> </w:t>
            </w:r>
            <w:r w:rsidRPr="0039180C">
              <w:rPr>
                <w:b/>
                <w:lang w:val="sr-Cyrl-CS"/>
              </w:rPr>
              <w:t>извор прихода</w:t>
            </w:r>
          </w:p>
        </w:tc>
        <w:tc>
          <w:tcPr>
            <w:tcW w:w="2952" w:type="dxa"/>
          </w:tcPr>
          <w:p w:rsidR="004E1D3F" w:rsidRPr="0039180C" w:rsidRDefault="004E1D3F" w:rsidP="001E5C5B">
            <w:pPr>
              <w:rPr>
                <w:b/>
                <w:lang w:val="sr-Cyrl-CS"/>
              </w:rPr>
            </w:pPr>
            <w:r w:rsidRPr="0039180C">
              <w:rPr>
                <w:b/>
                <w:lang w:val="sr-Cyrl-CS"/>
              </w:rPr>
              <w:t>износ</w:t>
            </w:r>
          </w:p>
        </w:tc>
        <w:tc>
          <w:tcPr>
            <w:tcW w:w="2952" w:type="dxa"/>
          </w:tcPr>
          <w:p w:rsidR="004E1D3F" w:rsidRPr="0039180C" w:rsidRDefault="004E1D3F" w:rsidP="001E5C5B">
            <w:pPr>
              <w:rPr>
                <w:b/>
                <w:lang w:val="sr-Cyrl-CS"/>
              </w:rPr>
            </w:pPr>
            <w:r w:rsidRPr="0039180C">
              <w:rPr>
                <w:b/>
                <w:lang w:val="sr-Cyrl-CS"/>
              </w:rPr>
              <w:t>утрошена за</w:t>
            </w:r>
          </w:p>
        </w:tc>
      </w:tr>
      <w:tr w:rsidR="004E1D3F" w:rsidRPr="0039180C" w:rsidTr="001E5C5B">
        <w:tc>
          <w:tcPr>
            <w:tcW w:w="2952" w:type="dxa"/>
          </w:tcPr>
          <w:p w:rsidR="004E1D3F" w:rsidRPr="0039180C" w:rsidRDefault="004E1D3F" w:rsidP="001E5C5B">
            <w:pPr>
              <w:rPr>
                <w:lang w:val="sr-Cyrl-CS"/>
              </w:rPr>
            </w:pPr>
            <w:r w:rsidRPr="0039180C">
              <w:rPr>
                <w:lang w:val="sr-Cyrl-CS"/>
              </w:rPr>
              <w:t>Буџет Републике Србије</w:t>
            </w:r>
          </w:p>
        </w:tc>
        <w:tc>
          <w:tcPr>
            <w:tcW w:w="2952" w:type="dxa"/>
            <w:vAlign w:val="center"/>
          </w:tcPr>
          <w:p w:rsidR="004E1D3F" w:rsidRPr="006D7BEC" w:rsidRDefault="004E1D3F" w:rsidP="001E5C5B">
            <w:pPr>
              <w:jc w:val="center"/>
            </w:pPr>
            <w:r>
              <w:t>53.456.063,32</w:t>
            </w:r>
          </w:p>
        </w:tc>
        <w:tc>
          <w:tcPr>
            <w:tcW w:w="2952" w:type="dxa"/>
          </w:tcPr>
          <w:p w:rsidR="004E1D3F" w:rsidRPr="0039180C" w:rsidRDefault="004E1D3F" w:rsidP="001E5C5B">
            <w:pPr>
              <w:rPr>
                <w:lang w:val="sr-Cyrl-CS"/>
              </w:rPr>
            </w:pPr>
            <w:r w:rsidRPr="0039180C">
              <w:rPr>
                <w:lang w:val="sr-Cyrl-CS"/>
              </w:rPr>
              <w:t>плате запослених</w:t>
            </w:r>
          </w:p>
        </w:tc>
      </w:tr>
      <w:tr w:rsidR="004E1D3F" w:rsidRPr="0039180C" w:rsidTr="001E5C5B">
        <w:tc>
          <w:tcPr>
            <w:tcW w:w="2952" w:type="dxa"/>
          </w:tcPr>
          <w:p w:rsidR="004E1D3F" w:rsidRPr="0039180C" w:rsidRDefault="004E1D3F" w:rsidP="001E5C5B">
            <w:pPr>
              <w:rPr>
                <w:lang w:val="sr-Cyrl-CS"/>
              </w:rPr>
            </w:pPr>
            <w:r>
              <w:rPr>
                <w:lang w:val="sr-Cyrl-CS"/>
              </w:rPr>
              <w:t xml:space="preserve"> Републички фонд за здравствено осигурање</w:t>
            </w:r>
          </w:p>
        </w:tc>
        <w:tc>
          <w:tcPr>
            <w:tcW w:w="2952" w:type="dxa"/>
            <w:vAlign w:val="center"/>
          </w:tcPr>
          <w:p w:rsidR="004E1D3F" w:rsidRPr="00347653" w:rsidRDefault="004E1D3F" w:rsidP="001E5C5B">
            <w:pPr>
              <w:jc w:val="center"/>
            </w:pPr>
            <w:r>
              <w:t>0.00</w:t>
            </w:r>
          </w:p>
        </w:tc>
        <w:tc>
          <w:tcPr>
            <w:tcW w:w="2952" w:type="dxa"/>
          </w:tcPr>
          <w:p w:rsidR="004E1D3F" w:rsidRPr="0039180C" w:rsidRDefault="004E1D3F" w:rsidP="001E5C5B">
            <w:pPr>
              <w:rPr>
                <w:lang w:val="sr-Cyrl-CS"/>
              </w:rPr>
            </w:pPr>
            <w:r w:rsidRPr="0039180C">
              <w:rPr>
                <w:lang w:val="sr-Cyrl-CS"/>
              </w:rPr>
              <w:t>рефундација заводског боловања</w:t>
            </w:r>
          </w:p>
        </w:tc>
      </w:tr>
      <w:tr w:rsidR="004E1D3F" w:rsidRPr="0039180C" w:rsidTr="001E5C5B">
        <w:tc>
          <w:tcPr>
            <w:tcW w:w="2952" w:type="dxa"/>
          </w:tcPr>
          <w:p w:rsidR="004E1D3F" w:rsidRPr="0039180C" w:rsidRDefault="004E1D3F" w:rsidP="001E5C5B">
            <w:pPr>
              <w:rPr>
                <w:lang w:val="sr-Cyrl-CS"/>
              </w:rPr>
            </w:pPr>
            <w:r w:rsidRPr="0039180C">
              <w:rPr>
                <w:lang w:val="sr-Cyrl-CS"/>
              </w:rPr>
              <w:t>Буџет Града Лесковца</w:t>
            </w:r>
          </w:p>
        </w:tc>
        <w:tc>
          <w:tcPr>
            <w:tcW w:w="2952" w:type="dxa"/>
            <w:vAlign w:val="center"/>
          </w:tcPr>
          <w:p w:rsidR="004E1D3F" w:rsidRPr="006D7BEC" w:rsidRDefault="004E1D3F" w:rsidP="001E5C5B">
            <w:pPr>
              <w:jc w:val="center"/>
            </w:pPr>
            <w:r>
              <w:t>2.120.851,17</w:t>
            </w:r>
          </w:p>
        </w:tc>
        <w:tc>
          <w:tcPr>
            <w:tcW w:w="2952" w:type="dxa"/>
          </w:tcPr>
          <w:p w:rsidR="004E1D3F" w:rsidRPr="0039180C" w:rsidRDefault="004E1D3F" w:rsidP="001E5C5B">
            <w:pPr>
              <w:rPr>
                <w:lang w:val="sr-Cyrl-CS"/>
              </w:rPr>
            </w:pPr>
            <w:r w:rsidRPr="0039180C">
              <w:rPr>
                <w:lang w:val="sr-Cyrl-CS"/>
              </w:rPr>
              <w:t>расходи за запослене и материјалне трошкове</w:t>
            </w:r>
          </w:p>
        </w:tc>
      </w:tr>
      <w:tr w:rsidR="004E1D3F" w:rsidRPr="0039180C" w:rsidTr="001E5C5B">
        <w:tc>
          <w:tcPr>
            <w:tcW w:w="2952" w:type="dxa"/>
          </w:tcPr>
          <w:p w:rsidR="004E1D3F" w:rsidRDefault="004E1D3F" w:rsidP="001E5C5B">
            <w:r>
              <w:t>Текуће донације од међународних организација пројекат</w:t>
            </w:r>
          </w:p>
          <w:p w:rsidR="004E1D3F" w:rsidRDefault="004E1D3F" w:rsidP="001E5C5B">
            <w:r>
              <w:t>ЕРАЗМУС</w:t>
            </w:r>
          </w:p>
          <w:p w:rsidR="004E1D3F" w:rsidRPr="006D7BEC" w:rsidRDefault="004E1D3F" w:rsidP="001E5C5B"/>
        </w:tc>
        <w:tc>
          <w:tcPr>
            <w:tcW w:w="2952" w:type="dxa"/>
            <w:vAlign w:val="center"/>
          </w:tcPr>
          <w:p w:rsidR="004E1D3F" w:rsidRPr="0039180C" w:rsidRDefault="004E1D3F" w:rsidP="001E5C5B">
            <w:pPr>
              <w:jc w:val="center"/>
              <w:rPr>
                <w:lang w:val="sr-Cyrl-CS"/>
              </w:rPr>
            </w:pPr>
            <w:r>
              <w:rPr>
                <w:lang w:val="sr-Cyrl-CS"/>
              </w:rPr>
              <w:t>927.673,56</w:t>
            </w:r>
          </w:p>
        </w:tc>
        <w:tc>
          <w:tcPr>
            <w:tcW w:w="2952" w:type="dxa"/>
          </w:tcPr>
          <w:p w:rsidR="004E1D3F" w:rsidRDefault="004E1D3F" w:rsidP="001E5C5B">
            <w:pPr>
              <w:rPr>
                <w:lang w:val="sr-Cyrl-CS"/>
              </w:rPr>
            </w:pPr>
            <w:r w:rsidRPr="0039180C">
              <w:rPr>
                <w:lang w:val="sr-Cyrl-CS"/>
              </w:rPr>
              <w:t>расходи за запослене и материјалне трошкове</w:t>
            </w:r>
          </w:p>
          <w:p w:rsidR="004E1D3F" w:rsidRPr="0039180C" w:rsidRDefault="004E1D3F" w:rsidP="001E5C5B">
            <w:pPr>
              <w:rPr>
                <w:lang w:val="sr-Cyrl-CS"/>
              </w:rPr>
            </w:pPr>
            <w:r>
              <w:rPr>
                <w:lang w:val="sr-Cyrl-CS"/>
              </w:rPr>
              <w:t>по пројекту ЕРАЗМУС</w:t>
            </w:r>
          </w:p>
        </w:tc>
      </w:tr>
      <w:tr w:rsidR="004E1D3F" w:rsidRPr="0039180C" w:rsidTr="001E5C5B">
        <w:tc>
          <w:tcPr>
            <w:tcW w:w="2952" w:type="dxa"/>
          </w:tcPr>
          <w:p w:rsidR="004E1D3F" w:rsidRPr="0039180C" w:rsidRDefault="004E1D3F" w:rsidP="001E5C5B">
            <w:pPr>
              <w:rPr>
                <w:lang w:val="sr-Cyrl-CS"/>
              </w:rPr>
            </w:pPr>
            <w:r>
              <w:t xml:space="preserve">   </w:t>
            </w:r>
            <w:r w:rsidRPr="0039180C">
              <w:rPr>
                <w:lang w:val="sr-Cyrl-CS"/>
              </w:rPr>
              <w:t>УКУПНИ ПРИХОДИ:</w:t>
            </w:r>
          </w:p>
        </w:tc>
        <w:tc>
          <w:tcPr>
            <w:tcW w:w="2952" w:type="dxa"/>
            <w:vAlign w:val="center"/>
          </w:tcPr>
          <w:p w:rsidR="004E1D3F" w:rsidRPr="0039180C" w:rsidRDefault="004E1D3F" w:rsidP="001E5C5B">
            <w:pPr>
              <w:jc w:val="center"/>
              <w:rPr>
                <w:lang w:val="sr-Cyrl-CS"/>
              </w:rPr>
            </w:pPr>
            <w:r>
              <w:rPr>
                <w:lang w:val="sr-Cyrl-CS"/>
              </w:rPr>
              <w:t>56.504.588,05</w:t>
            </w:r>
          </w:p>
        </w:tc>
        <w:tc>
          <w:tcPr>
            <w:tcW w:w="2952" w:type="dxa"/>
          </w:tcPr>
          <w:p w:rsidR="004E1D3F" w:rsidRPr="0039180C" w:rsidRDefault="004E1D3F" w:rsidP="001E5C5B">
            <w:pPr>
              <w:rPr>
                <w:lang w:val="sr-Cyrl-CS"/>
              </w:rPr>
            </w:pPr>
          </w:p>
        </w:tc>
      </w:tr>
    </w:tbl>
    <w:p w:rsidR="004E1D3F" w:rsidRDefault="004E1D3F" w:rsidP="004E1D3F">
      <w:pPr>
        <w:rPr>
          <w:lang w:val="sr-Cyrl-CS"/>
        </w:rPr>
      </w:pPr>
    </w:p>
    <w:p w:rsidR="004E1D3F" w:rsidRDefault="004E1D3F" w:rsidP="004E1D3F">
      <w:pPr>
        <w:rPr>
          <w:b/>
          <w:lang w:val="sr-Cyrl-CS"/>
        </w:rPr>
      </w:pPr>
    </w:p>
    <w:p w:rsidR="00150D9F" w:rsidRDefault="00150D9F" w:rsidP="004E1D3F">
      <w:pPr>
        <w:rPr>
          <w:b/>
          <w:lang w:val="sr-Cyrl-CS"/>
        </w:rPr>
      </w:pPr>
    </w:p>
    <w:p w:rsidR="00150D9F" w:rsidRDefault="00150D9F" w:rsidP="004E1D3F">
      <w:pPr>
        <w:rPr>
          <w:b/>
          <w:lang w:val="sr-Cyrl-CS"/>
        </w:rPr>
      </w:pPr>
    </w:p>
    <w:p w:rsidR="00150D9F" w:rsidRDefault="00150D9F" w:rsidP="004E1D3F">
      <w:pPr>
        <w:rPr>
          <w:b/>
          <w:lang w:val="sr-Cyrl-CS"/>
        </w:rPr>
      </w:pPr>
    </w:p>
    <w:p w:rsidR="00150D9F" w:rsidRPr="00790DA8" w:rsidRDefault="00150D9F" w:rsidP="004E1D3F">
      <w:pPr>
        <w:rPr>
          <w:b/>
          <w:lang w:val="sr-Cyrl-CS"/>
        </w:rPr>
      </w:pPr>
    </w:p>
    <w:p w:rsidR="004E1D3F" w:rsidRDefault="004E1D3F" w:rsidP="004E1D3F">
      <w:pPr>
        <w:ind w:firstLine="720"/>
        <w:rPr>
          <w:b/>
          <w:lang w:val="sr-Cyrl-CS"/>
        </w:rPr>
      </w:pPr>
      <w:r>
        <w:rPr>
          <w:b/>
          <w:lang w:val="sr-Cyrl-CS"/>
        </w:rPr>
        <w:t xml:space="preserve">16.2.2. </w:t>
      </w:r>
      <w:r w:rsidRPr="00790DA8">
        <w:rPr>
          <w:b/>
          <w:lang w:val="sr-Cyrl-CS"/>
        </w:rPr>
        <w:t>УКУПНИ ТРОШКОВИ:</w:t>
      </w:r>
    </w:p>
    <w:p w:rsidR="004E1D3F" w:rsidRDefault="004E1D3F" w:rsidP="004E1D3F">
      <w:pP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5868"/>
      </w:tblGrid>
      <w:tr w:rsidR="004E1D3F" w:rsidRPr="0039180C" w:rsidTr="001E5C5B">
        <w:tc>
          <w:tcPr>
            <w:tcW w:w="2988" w:type="dxa"/>
          </w:tcPr>
          <w:p w:rsidR="004E1D3F" w:rsidRPr="0039180C" w:rsidRDefault="004E1D3F" w:rsidP="001E5C5B">
            <w:pPr>
              <w:rPr>
                <w:b/>
                <w:lang w:val="sr-Cyrl-CS"/>
              </w:rPr>
            </w:pPr>
            <w:r w:rsidRPr="0039180C">
              <w:rPr>
                <w:b/>
                <w:lang w:val="sr-Cyrl-CS"/>
              </w:rPr>
              <w:t>Износ</w:t>
            </w:r>
            <w:r>
              <w:rPr>
                <w:b/>
                <w:lang w:val="sr-Cyrl-CS"/>
              </w:rPr>
              <w:t xml:space="preserve"> у динарима</w:t>
            </w:r>
          </w:p>
        </w:tc>
        <w:tc>
          <w:tcPr>
            <w:tcW w:w="5868" w:type="dxa"/>
          </w:tcPr>
          <w:p w:rsidR="004E1D3F" w:rsidRPr="0039180C" w:rsidRDefault="004E1D3F" w:rsidP="001E5C5B">
            <w:pPr>
              <w:rPr>
                <w:b/>
                <w:lang w:val="sr-Cyrl-CS"/>
              </w:rPr>
            </w:pPr>
            <w:r w:rsidRPr="0039180C">
              <w:rPr>
                <w:b/>
                <w:lang w:val="sr-Cyrl-CS"/>
              </w:rPr>
              <w:t>утрошена за</w:t>
            </w:r>
          </w:p>
        </w:tc>
      </w:tr>
      <w:tr w:rsidR="004E1D3F" w:rsidRPr="0039180C" w:rsidTr="001E5C5B">
        <w:tc>
          <w:tcPr>
            <w:tcW w:w="2988" w:type="dxa"/>
            <w:vAlign w:val="center"/>
          </w:tcPr>
          <w:p w:rsidR="004E1D3F" w:rsidRPr="004A1278" w:rsidRDefault="004E1D3F" w:rsidP="001E5C5B">
            <w:pPr>
              <w:jc w:val="right"/>
              <w:rPr>
                <w:lang w:val="sr-Cyrl-CS"/>
              </w:rPr>
            </w:pPr>
            <w:r>
              <w:rPr>
                <w:lang w:val="sr-Cyrl-CS"/>
              </w:rPr>
              <w:t>53.456.063,32</w:t>
            </w:r>
          </w:p>
        </w:tc>
        <w:tc>
          <w:tcPr>
            <w:tcW w:w="5868" w:type="dxa"/>
          </w:tcPr>
          <w:p w:rsidR="004E1D3F" w:rsidRPr="0039180C" w:rsidRDefault="004E1D3F" w:rsidP="001E5C5B">
            <w:pPr>
              <w:rPr>
                <w:lang w:val="sr-Cyrl-CS"/>
              </w:rPr>
            </w:pPr>
            <w:r w:rsidRPr="0039180C">
              <w:rPr>
                <w:lang w:val="sr-Cyrl-CS"/>
              </w:rPr>
              <w:t>зарада запосленима</w:t>
            </w:r>
          </w:p>
        </w:tc>
      </w:tr>
      <w:tr w:rsidR="004E1D3F" w:rsidRPr="0039180C" w:rsidTr="001E5C5B">
        <w:tc>
          <w:tcPr>
            <w:tcW w:w="2988" w:type="dxa"/>
            <w:vAlign w:val="center"/>
          </w:tcPr>
          <w:p w:rsidR="004E1D3F" w:rsidRPr="006D7BEC" w:rsidRDefault="004E1D3F" w:rsidP="001E5C5B">
            <w:pPr>
              <w:jc w:val="right"/>
            </w:pPr>
            <w:r>
              <w:t>0,00</w:t>
            </w:r>
          </w:p>
        </w:tc>
        <w:tc>
          <w:tcPr>
            <w:tcW w:w="5868" w:type="dxa"/>
          </w:tcPr>
          <w:p w:rsidR="004E1D3F" w:rsidRPr="0039180C" w:rsidRDefault="004E1D3F" w:rsidP="001E5C5B">
            <w:pPr>
              <w:rPr>
                <w:lang w:val="sr-Cyrl-CS"/>
              </w:rPr>
            </w:pPr>
            <w:r w:rsidRPr="0039180C">
              <w:rPr>
                <w:lang w:val="sr-Cyrl-CS"/>
              </w:rPr>
              <w:t>отпремнина запосленог</w:t>
            </w:r>
          </w:p>
        </w:tc>
      </w:tr>
      <w:tr w:rsidR="004E1D3F" w:rsidRPr="0039180C" w:rsidTr="001E5C5B">
        <w:tc>
          <w:tcPr>
            <w:tcW w:w="2988" w:type="dxa"/>
            <w:vAlign w:val="center"/>
          </w:tcPr>
          <w:p w:rsidR="004E1D3F" w:rsidRDefault="004E1D3F" w:rsidP="001E5C5B">
            <w:pPr>
              <w:jc w:val="right"/>
              <w:rPr>
                <w:lang w:val="sr-Cyrl-CS"/>
              </w:rPr>
            </w:pPr>
            <w:r>
              <w:rPr>
                <w:lang w:val="sr-Cyrl-CS"/>
              </w:rPr>
              <w:t>0,00</w:t>
            </w:r>
          </w:p>
        </w:tc>
        <w:tc>
          <w:tcPr>
            <w:tcW w:w="5868" w:type="dxa"/>
          </w:tcPr>
          <w:p w:rsidR="004E1D3F" w:rsidRPr="0039180C" w:rsidRDefault="004E1D3F" w:rsidP="001E5C5B">
            <w:pPr>
              <w:rPr>
                <w:lang w:val="sr-Cyrl-CS"/>
              </w:rPr>
            </w:pPr>
            <w:r>
              <w:rPr>
                <w:lang w:val="sr-Cyrl-CS"/>
              </w:rPr>
              <w:t>Социјална помоћ</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28.741,20</w:t>
            </w:r>
          </w:p>
        </w:tc>
        <w:tc>
          <w:tcPr>
            <w:tcW w:w="5868" w:type="dxa"/>
          </w:tcPr>
          <w:p w:rsidR="004E1D3F" w:rsidRPr="0039180C" w:rsidRDefault="004E1D3F" w:rsidP="001E5C5B">
            <w:pPr>
              <w:rPr>
                <w:lang w:val="sr-Cyrl-CS"/>
              </w:rPr>
            </w:pPr>
            <w:r>
              <w:rPr>
                <w:lang w:val="sr-Cyrl-CS"/>
              </w:rPr>
              <w:t>Остале помиоћи запосленима</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0,00</w:t>
            </w:r>
          </w:p>
        </w:tc>
        <w:tc>
          <w:tcPr>
            <w:tcW w:w="5868" w:type="dxa"/>
          </w:tcPr>
          <w:p w:rsidR="004E1D3F" w:rsidRPr="0039180C" w:rsidRDefault="004E1D3F" w:rsidP="001E5C5B">
            <w:pPr>
              <w:rPr>
                <w:lang w:val="sr-Cyrl-CS"/>
              </w:rPr>
            </w:pPr>
            <w:r w:rsidRPr="0039180C">
              <w:rPr>
                <w:lang w:val="sr-Cyrl-CS"/>
              </w:rPr>
              <w:t>помоћ у медицинском лечењу запосленог</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278.762,00</w:t>
            </w:r>
          </w:p>
        </w:tc>
        <w:tc>
          <w:tcPr>
            <w:tcW w:w="5868" w:type="dxa"/>
          </w:tcPr>
          <w:p w:rsidR="004E1D3F" w:rsidRPr="0039180C" w:rsidRDefault="004E1D3F" w:rsidP="001E5C5B">
            <w:pPr>
              <w:rPr>
                <w:lang w:val="sr-Cyrl-CS"/>
              </w:rPr>
            </w:pPr>
            <w:r w:rsidRPr="0039180C">
              <w:rPr>
                <w:lang w:val="sr-Cyrl-CS"/>
              </w:rPr>
              <w:t>превоз на посао и са посла (маркица)</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1.077.913,93</w:t>
            </w:r>
          </w:p>
        </w:tc>
        <w:tc>
          <w:tcPr>
            <w:tcW w:w="5868" w:type="dxa"/>
          </w:tcPr>
          <w:p w:rsidR="004E1D3F" w:rsidRPr="0039180C" w:rsidRDefault="004E1D3F" w:rsidP="001E5C5B">
            <w:pPr>
              <w:rPr>
                <w:lang w:val="sr-Cyrl-CS"/>
              </w:rPr>
            </w:pPr>
            <w:r w:rsidRPr="0039180C">
              <w:rPr>
                <w:lang w:val="sr-Cyrl-CS"/>
              </w:rPr>
              <w:t>накнада трошкова за превоз на посао и са посла (сопствени превоз)</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309.966,10</w:t>
            </w:r>
          </w:p>
        </w:tc>
        <w:tc>
          <w:tcPr>
            <w:tcW w:w="5868" w:type="dxa"/>
          </w:tcPr>
          <w:p w:rsidR="004E1D3F" w:rsidRPr="0039180C" w:rsidRDefault="004E1D3F" w:rsidP="001E5C5B">
            <w:pPr>
              <w:rPr>
                <w:lang w:val="sr-Cyrl-CS"/>
              </w:rPr>
            </w:pPr>
            <w:r w:rsidRPr="0039180C">
              <w:rPr>
                <w:lang w:val="sr-Cyrl-CS"/>
              </w:rPr>
              <w:t>јубил</w:t>
            </w:r>
            <w:r>
              <w:rPr>
                <w:lang w:val="sr-Cyrl-CS"/>
              </w:rPr>
              <w:t>арне награде запосленима за 2023</w:t>
            </w:r>
            <w:r w:rsidRPr="0039180C">
              <w:rPr>
                <w:lang w:val="sr-Cyrl-CS"/>
              </w:rPr>
              <w:t>. годину</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59.429,69</w:t>
            </w:r>
          </w:p>
        </w:tc>
        <w:tc>
          <w:tcPr>
            <w:tcW w:w="5868" w:type="dxa"/>
          </w:tcPr>
          <w:p w:rsidR="004E1D3F" w:rsidRPr="0039180C" w:rsidRDefault="004E1D3F" w:rsidP="001E5C5B">
            <w:pPr>
              <w:rPr>
                <w:lang w:val="sr-Cyrl-CS"/>
              </w:rPr>
            </w:pPr>
            <w:r w:rsidRPr="0039180C">
              <w:rPr>
                <w:lang w:val="sr-Cyrl-CS"/>
              </w:rPr>
              <w:t>трошкови платног промета</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9.959,26</w:t>
            </w:r>
          </w:p>
        </w:tc>
        <w:tc>
          <w:tcPr>
            <w:tcW w:w="5868" w:type="dxa"/>
          </w:tcPr>
          <w:p w:rsidR="004E1D3F" w:rsidRPr="0039180C" w:rsidRDefault="004E1D3F" w:rsidP="001E5C5B">
            <w:pPr>
              <w:rPr>
                <w:lang w:val="sr-Cyrl-CS"/>
              </w:rPr>
            </w:pPr>
            <w:r w:rsidRPr="0039180C">
              <w:rPr>
                <w:lang w:val="sr-Cyrl-CS"/>
              </w:rPr>
              <w:t>трошкови платног промета</w:t>
            </w:r>
            <w:r>
              <w:rPr>
                <w:lang w:val="sr-Cyrl-CS"/>
              </w:rPr>
              <w:t xml:space="preserve"> ЕРАЗМУС</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31.986,04</w:t>
            </w:r>
          </w:p>
        </w:tc>
        <w:tc>
          <w:tcPr>
            <w:tcW w:w="5868" w:type="dxa"/>
          </w:tcPr>
          <w:p w:rsidR="004E1D3F" w:rsidRPr="0039180C" w:rsidRDefault="004E1D3F" w:rsidP="001E5C5B">
            <w:pPr>
              <w:rPr>
                <w:lang w:val="sr-Cyrl-CS"/>
              </w:rPr>
            </w:pPr>
            <w:r w:rsidRPr="0039180C">
              <w:rPr>
                <w:lang w:val="sr-Cyrl-CS"/>
              </w:rPr>
              <w:t>услуге комуникација (телефон, интернет, ПТТ услуге)</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16.497,76</w:t>
            </w:r>
          </w:p>
        </w:tc>
        <w:tc>
          <w:tcPr>
            <w:tcW w:w="5868" w:type="dxa"/>
          </w:tcPr>
          <w:p w:rsidR="004E1D3F" w:rsidRPr="0039180C" w:rsidRDefault="004E1D3F" w:rsidP="001E5C5B">
            <w:pPr>
              <w:rPr>
                <w:lang w:val="sr-Cyrl-CS"/>
              </w:rPr>
            </w:pPr>
            <w:r>
              <w:rPr>
                <w:lang w:val="sr-Cyrl-CS"/>
              </w:rPr>
              <w:t>осигурање запослених у случају несреће на раду</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191.498,76</w:t>
            </w:r>
          </w:p>
        </w:tc>
        <w:tc>
          <w:tcPr>
            <w:tcW w:w="5868" w:type="dxa"/>
          </w:tcPr>
          <w:p w:rsidR="004E1D3F" w:rsidRPr="0039180C" w:rsidRDefault="004E1D3F" w:rsidP="001E5C5B">
            <w:pPr>
              <w:rPr>
                <w:lang w:val="sr-Cyrl-CS"/>
              </w:rPr>
            </w:pPr>
            <w:r>
              <w:rPr>
                <w:lang w:val="sr-Cyrl-CS"/>
              </w:rPr>
              <w:t>трошкови превоза наслужбени пут у иностранстранство</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468.511,54</w:t>
            </w:r>
          </w:p>
        </w:tc>
        <w:tc>
          <w:tcPr>
            <w:tcW w:w="5868" w:type="dxa"/>
          </w:tcPr>
          <w:p w:rsidR="004E1D3F" w:rsidRPr="0039180C" w:rsidRDefault="004E1D3F" w:rsidP="001E5C5B">
            <w:pPr>
              <w:rPr>
                <w:lang w:val="sr-Cyrl-CS"/>
              </w:rPr>
            </w:pPr>
            <w:r>
              <w:rPr>
                <w:lang w:val="sr-Cyrl-CS"/>
              </w:rPr>
              <w:t>трошкови смештаја наслужбени пут у иностранстранство</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16.206,00</w:t>
            </w:r>
          </w:p>
        </w:tc>
        <w:tc>
          <w:tcPr>
            <w:tcW w:w="5868" w:type="dxa"/>
          </w:tcPr>
          <w:p w:rsidR="004E1D3F" w:rsidRPr="0039180C" w:rsidRDefault="004E1D3F" w:rsidP="001E5C5B">
            <w:pPr>
              <w:rPr>
                <w:lang w:val="sr-Cyrl-CS"/>
              </w:rPr>
            </w:pPr>
            <w:r>
              <w:rPr>
                <w:lang w:val="sr-Cyrl-CS"/>
              </w:rPr>
              <w:t xml:space="preserve">остале компијутерске </w:t>
            </w:r>
            <w:r w:rsidRPr="0039180C">
              <w:rPr>
                <w:lang w:val="sr-Cyrl-CS"/>
              </w:rPr>
              <w:t xml:space="preserve"> услуге</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3.000,00</w:t>
            </w:r>
          </w:p>
        </w:tc>
        <w:tc>
          <w:tcPr>
            <w:tcW w:w="5868" w:type="dxa"/>
          </w:tcPr>
          <w:p w:rsidR="004E1D3F" w:rsidRPr="0039180C" w:rsidRDefault="004E1D3F" w:rsidP="001E5C5B">
            <w:pPr>
              <w:rPr>
                <w:lang w:val="sr-Cyrl-CS"/>
              </w:rPr>
            </w:pPr>
            <w:r>
              <w:rPr>
                <w:lang w:val="sr-Cyrl-CS"/>
              </w:rPr>
              <w:t>услуге образовања и усавршавања запослених</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234.264,00</w:t>
            </w:r>
          </w:p>
        </w:tc>
        <w:tc>
          <w:tcPr>
            <w:tcW w:w="5868" w:type="dxa"/>
          </w:tcPr>
          <w:p w:rsidR="004E1D3F" w:rsidRPr="0039180C" w:rsidRDefault="004E1D3F" w:rsidP="001E5C5B">
            <w:pPr>
              <w:rPr>
                <w:lang w:val="sr-Cyrl-CS"/>
              </w:rPr>
            </w:pPr>
            <w:r>
              <w:rPr>
                <w:lang w:val="sr-Cyrl-CS"/>
              </w:rPr>
              <w:t>услуге образовања и усавршавања запослених ЕРАЗМУС</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127.288,80</w:t>
            </w:r>
          </w:p>
        </w:tc>
        <w:tc>
          <w:tcPr>
            <w:tcW w:w="5868" w:type="dxa"/>
          </w:tcPr>
          <w:p w:rsidR="004E1D3F" w:rsidRPr="0039180C" w:rsidRDefault="004E1D3F" w:rsidP="001E5C5B">
            <w:pPr>
              <w:rPr>
                <w:lang w:val="sr-Cyrl-CS"/>
              </w:rPr>
            </w:pPr>
            <w:r w:rsidRPr="0039180C">
              <w:rPr>
                <w:lang w:val="sr-Cyrl-CS"/>
              </w:rPr>
              <w:t>остале опште услуге</w:t>
            </w:r>
          </w:p>
        </w:tc>
      </w:tr>
      <w:tr w:rsidR="004E1D3F" w:rsidRPr="0039180C" w:rsidTr="001E5C5B">
        <w:trPr>
          <w:trHeight w:val="332"/>
        </w:trPr>
        <w:tc>
          <w:tcPr>
            <w:tcW w:w="2988" w:type="dxa"/>
            <w:vAlign w:val="center"/>
          </w:tcPr>
          <w:p w:rsidR="004E1D3F" w:rsidRPr="0039180C" w:rsidRDefault="004E1D3F" w:rsidP="001E5C5B">
            <w:pPr>
              <w:jc w:val="right"/>
              <w:rPr>
                <w:lang w:val="sr-Cyrl-CS"/>
              </w:rPr>
            </w:pPr>
            <w:r>
              <w:rPr>
                <w:lang w:val="sr-Cyrl-CS"/>
              </w:rPr>
              <w:t>2.832,00</w:t>
            </w:r>
          </w:p>
        </w:tc>
        <w:tc>
          <w:tcPr>
            <w:tcW w:w="5868" w:type="dxa"/>
          </w:tcPr>
          <w:p w:rsidR="004E1D3F" w:rsidRPr="0039180C" w:rsidRDefault="004E1D3F" w:rsidP="001E5C5B">
            <w:pPr>
              <w:rPr>
                <w:lang w:val="sr-Cyrl-CS"/>
              </w:rPr>
            </w:pPr>
            <w:r w:rsidRPr="0039180C">
              <w:rPr>
                <w:lang w:val="sr-Cyrl-CS"/>
              </w:rPr>
              <w:t xml:space="preserve">текуће поправке и одржавање опреме </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60.933,18</w:t>
            </w:r>
          </w:p>
        </w:tc>
        <w:tc>
          <w:tcPr>
            <w:tcW w:w="5868" w:type="dxa"/>
          </w:tcPr>
          <w:p w:rsidR="004E1D3F" w:rsidRPr="0039180C" w:rsidRDefault="004E1D3F" w:rsidP="001E5C5B">
            <w:pPr>
              <w:rPr>
                <w:lang w:val="sr-Cyrl-CS"/>
              </w:rPr>
            </w:pPr>
            <w:r w:rsidRPr="0039180C">
              <w:rPr>
                <w:lang w:val="sr-Cyrl-CS"/>
              </w:rPr>
              <w:t>трошкови канцеларијског материјала</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56.947,00</w:t>
            </w:r>
          </w:p>
        </w:tc>
        <w:tc>
          <w:tcPr>
            <w:tcW w:w="5868" w:type="dxa"/>
          </w:tcPr>
          <w:p w:rsidR="004E1D3F" w:rsidRPr="0039180C" w:rsidRDefault="004E1D3F" w:rsidP="001E5C5B">
            <w:pPr>
              <w:rPr>
                <w:lang w:val="sr-Cyrl-CS"/>
              </w:rPr>
            </w:pPr>
            <w:r w:rsidRPr="0039180C">
              <w:rPr>
                <w:lang w:val="sr-Cyrl-CS"/>
              </w:rPr>
              <w:t>трошкови материјала за образовање (дневници)</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23.440,00</w:t>
            </w:r>
          </w:p>
        </w:tc>
        <w:tc>
          <w:tcPr>
            <w:tcW w:w="5868" w:type="dxa"/>
          </w:tcPr>
          <w:p w:rsidR="004E1D3F" w:rsidRPr="0039180C" w:rsidRDefault="004E1D3F" w:rsidP="001E5C5B">
            <w:pPr>
              <w:rPr>
                <w:lang w:val="sr-Cyrl-CS"/>
              </w:rPr>
            </w:pPr>
            <w:r>
              <w:rPr>
                <w:lang w:val="sr-Cyrl-CS"/>
              </w:rPr>
              <w:t>материјал за образовање ЕРАЗМУС</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14.489,87</w:t>
            </w:r>
          </w:p>
        </w:tc>
        <w:tc>
          <w:tcPr>
            <w:tcW w:w="5868" w:type="dxa"/>
          </w:tcPr>
          <w:p w:rsidR="004E1D3F" w:rsidRPr="0039180C" w:rsidRDefault="004E1D3F" w:rsidP="001E5C5B">
            <w:pPr>
              <w:rPr>
                <w:lang w:val="sr-Cyrl-CS"/>
              </w:rPr>
            </w:pPr>
            <w:r w:rsidRPr="0039180C">
              <w:rPr>
                <w:lang w:val="sr-Cyrl-CS"/>
              </w:rPr>
              <w:t>трошкови производа за чишћење</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9.160,00</w:t>
            </w:r>
          </w:p>
        </w:tc>
        <w:tc>
          <w:tcPr>
            <w:tcW w:w="5868" w:type="dxa"/>
          </w:tcPr>
          <w:p w:rsidR="004E1D3F" w:rsidRPr="0039180C" w:rsidRDefault="004E1D3F" w:rsidP="001E5C5B">
            <w:pPr>
              <w:rPr>
                <w:lang w:val="sr-Cyrl-CS"/>
              </w:rPr>
            </w:pPr>
            <w:r>
              <w:rPr>
                <w:lang w:val="sr-Cyrl-CS"/>
              </w:rPr>
              <w:t>судске таксе</w:t>
            </w:r>
          </w:p>
        </w:tc>
      </w:tr>
      <w:tr w:rsidR="004E1D3F" w:rsidRPr="0039180C" w:rsidTr="001E5C5B">
        <w:tc>
          <w:tcPr>
            <w:tcW w:w="2988" w:type="dxa"/>
            <w:vAlign w:val="center"/>
          </w:tcPr>
          <w:p w:rsidR="004E1D3F" w:rsidRDefault="004E1D3F" w:rsidP="001E5C5B">
            <w:pPr>
              <w:jc w:val="right"/>
              <w:rPr>
                <w:lang w:val="sr-Cyrl-CS"/>
              </w:rPr>
            </w:pPr>
            <w:r>
              <w:rPr>
                <w:lang w:val="sr-Cyrl-CS"/>
              </w:rPr>
              <w:t>26.697,60</w:t>
            </w:r>
          </w:p>
        </w:tc>
        <w:tc>
          <w:tcPr>
            <w:tcW w:w="5868" w:type="dxa"/>
          </w:tcPr>
          <w:p w:rsidR="004E1D3F" w:rsidRDefault="004E1D3F" w:rsidP="001E5C5B">
            <w:pPr>
              <w:rPr>
                <w:lang w:val="sr-Cyrl-CS"/>
              </w:rPr>
            </w:pPr>
            <w:r>
              <w:rPr>
                <w:lang w:val="sr-Cyrl-CS"/>
              </w:rPr>
              <w:t>савезне таксе</w:t>
            </w:r>
          </w:p>
        </w:tc>
      </w:tr>
      <w:tr w:rsidR="004E1D3F" w:rsidRPr="0039180C" w:rsidTr="001E5C5B">
        <w:tc>
          <w:tcPr>
            <w:tcW w:w="2988" w:type="dxa"/>
            <w:vAlign w:val="center"/>
          </w:tcPr>
          <w:p w:rsidR="004E1D3F" w:rsidRPr="0039180C" w:rsidRDefault="004E1D3F" w:rsidP="001E5C5B">
            <w:pPr>
              <w:jc w:val="right"/>
              <w:rPr>
                <w:lang w:val="sr-Cyrl-CS"/>
              </w:rPr>
            </w:pPr>
            <w:r>
              <w:rPr>
                <w:lang w:val="sr-Cyrl-CS"/>
              </w:rPr>
              <w:t>56.504.588,05</w:t>
            </w:r>
          </w:p>
        </w:tc>
        <w:tc>
          <w:tcPr>
            <w:tcW w:w="5868" w:type="dxa"/>
          </w:tcPr>
          <w:p w:rsidR="004E1D3F" w:rsidRPr="0039180C" w:rsidRDefault="004E1D3F" w:rsidP="001E5C5B">
            <w:pPr>
              <w:rPr>
                <w:lang w:val="sr-Cyrl-CS"/>
              </w:rPr>
            </w:pPr>
            <w:r w:rsidRPr="0039180C">
              <w:rPr>
                <w:lang w:val="sr-Cyrl-CS"/>
              </w:rPr>
              <w:t>УКУПНИ ТРОШКОВИ</w:t>
            </w:r>
          </w:p>
        </w:tc>
      </w:tr>
    </w:tbl>
    <w:p w:rsidR="00095284" w:rsidRDefault="00095284" w:rsidP="00852328">
      <w:pPr>
        <w:rPr>
          <w:lang w:val="sr-Cyrl-CS"/>
        </w:rPr>
      </w:pPr>
    </w:p>
    <w:p w:rsidR="00095284" w:rsidRDefault="00095284" w:rsidP="00852328">
      <w:pPr>
        <w:rPr>
          <w:lang w:val="sr-Cyrl-CS"/>
        </w:rPr>
      </w:pPr>
    </w:p>
    <w:p w:rsidR="00095284" w:rsidRDefault="00095284" w:rsidP="00852328">
      <w:pPr>
        <w:rPr>
          <w:lang w:val="sr-Cyrl-CS"/>
        </w:rPr>
      </w:pPr>
    </w:p>
    <w:p w:rsidR="00095284" w:rsidRDefault="00095284" w:rsidP="00852328">
      <w:pPr>
        <w:rPr>
          <w:lang w:val="sr-Cyrl-CS"/>
        </w:rPr>
      </w:pPr>
    </w:p>
    <w:p w:rsidR="00852328" w:rsidRDefault="00852328" w:rsidP="00852328">
      <w:pPr>
        <w:rPr>
          <w:lang w:val="sr-Cyrl-CS"/>
        </w:rPr>
      </w:pPr>
    </w:p>
    <w:p w:rsidR="004E1D3F" w:rsidRDefault="004E1D3F" w:rsidP="00852328">
      <w:pPr>
        <w:rPr>
          <w:lang w:val="sr-Cyrl-CS"/>
        </w:rPr>
      </w:pPr>
    </w:p>
    <w:p w:rsidR="004E1D3F" w:rsidRDefault="004E1D3F" w:rsidP="00852328">
      <w:pPr>
        <w:rPr>
          <w:lang w:val="sr-Cyrl-CS"/>
        </w:rPr>
      </w:pPr>
    </w:p>
    <w:p w:rsidR="00150D9F" w:rsidRDefault="00150D9F" w:rsidP="00852328">
      <w:pPr>
        <w:rPr>
          <w:lang w:val="sr-Cyrl-CS"/>
        </w:rPr>
      </w:pPr>
    </w:p>
    <w:p w:rsidR="00150D9F" w:rsidRDefault="00150D9F" w:rsidP="00852328">
      <w:pPr>
        <w:rPr>
          <w:lang w:val="sr-Cyrl-CS"/>
        </w:rPr>
      </w:pPr>
    </w:p>
    <w:p w:rsidR="00150D9F" w:rsidRDefault="00150D9F" w:rsidP="00852328">
      <w:pPr>
        <w:rPr>
          <w:lang w:val="sr-Cyrl-CS"/>
        </w:rPr>
      </w:pPr>
    </w:p>
    <w:p w:rsidR="00150D9F" w:rsidRDefault="00150D9F" w:rsidP="00852328">
      <w:pPr>
        <w:rPr>
          <w:lang w:val="sr-Cyrl-CS"/>
        </w:rPr>
      </w:pPr>
    </w:p>
    <w:p w:rsidR="00150D9F" w:rsidRDefault="00150D9F" w:rsidP="00852328">
      <w:pPr>
        <w:rPr>
          <w:lang w:val="sr-Cyrl-CS"/>
        </w:rPr>
      </w:pPr>
    </w:p>
    <w:p w:rsidR="00150D9F" w:rsidRDefault="00150D9F" w:rsidP="00852328">
      <w:pPr>
        <w:rPr>
          <w:lang w:val="sr-Cyrl-CS"/>
        </w:rPr>
      </w:pPr>
    </w:p>
    <w:p w:rsidR="00150D9F" w:rsidRDefault="00150D9F" w:rsidP="00852328">
      <w:pPr>
        <w:rPr>
          <w:lang w:val="sr-Cyrl-CS"/>
        </w:rPr>
      </w:pPr>
    </w:p>
    <w:p w:rsidR="004E1D3F" w:rsidRDefault="004E1D3F" w:rsidP="00852328">
      <w:pPr>
        <w:rPr>
          <w:lang w:val="sr-Cyrl-CS"/>
        </w:rPr>
      </w:pPr>
    </w:p>
    <w:tbl>
      <w:tblPr>
        <w:tblW w:w="11120" w:type="dxa"/>
        <w:tblInd w:w="-522" w:type="dxa"/>
        <w:tblLook w:val="04A0"/>
      </w:tblPr>
      <w:tblGrid>
        <w:gridCol w:w="705"/>
        <w:gridCol w:w="1175"/>
        <w:gridCol w:w="5743"/>
        <w:gridCol w:w="3497"/>
      </w:tblGrid>
      <w:tr w:rsidR="00095284" w:rsidTr="00095284">
        <w:trPr>
          <w:trHeight w:val="312"/>
        </w:trPr>
        <w:tc>
          <w:tcPr>
            <w:tcW w:w="9368" w:type="dxa"/>
            <w:gridSpan w:val="4"/>
            <w:tcBorders>
              <w:top w:val="nil"/>
              <w:left w:val="nil"/>
              <w:bottom w:val="nil"/>
              <w:right w:val="nil"/>
            </w:tcBorders>
            <w:shd w:val="clear" w:color="auto" w:fill="auto"/>
            <w:noWrap/>
            <w:vAlign w:val="center"/>
            <w:hideMark/>
          </w:tcPr>
          <w:p w:rsidR="00095284" w:rsidRDefault="004E1D3F" w:rsidP="004E1D3F">
            <w:pPr>
              <w:rPr>
                <w:rFonts w:ascii="Calibri" w:hAnsi="Calibri" w:cs="Calibri"/>
                <w:b/>
                <w:bCs/>
                <w:color w:val="000000"/>
              </w:rPr>
            </w:pPr>
            <w:r>
              <w:rPr>
                <w:rFonts w:ascii="Calibri" w:hAnsi="Calibri" w:cs="Calibri"/>
                <w:b/>
                <w:bCs/>
                <w:color w:val="000000"/>
              </w:rPr>
              <w:t xml:space="preserve">                                                     </w:t>
            </w:r>
            <w:r w:rsidR="00095284">
              <w:rPr>
                <w:rFonts w:ascii="Calibri" w:hAnsi="Calibri" w:cs="Calibri"/>
                <w:b/>
                <w:bCs/>
                <w:color w:val="000000"/>
              </w:rPr>
              <w:t xml:space="preserve">ФИНАНСИЈСКИ ПЛАН  2025.ГОДИНУ </w:t>
            </w:r>
          </w:p>
        </w:tc>
      </w:tr>
      <w:tr w:rsidR="00095284" w:rsidTr="00095284">
        <w:trPr>
          <w:trHeight w:val="312"/>
        </w:trPr>
        <w:tc>
          <w:tcPr>
            <w:tcW w:w="9368" w:type="dxa"/>
            <w:gridSpan w:val="4"/>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r>
      <w:tr w:rsidR="00095284" w:rsidTr="00095284">
        <w:trPr>
          <w:trHeight w:val="312"/>
        </w:trPr>
        <w:tc>
          <w:tcPr>
            <w:tcW w:w="594"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c>
          <w:tcPr>
            <w:tcW w:w="990"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c>
          <w:tcPr>
            <w:tcW w:w="4838"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c>
          <w:tcPr>
            <w:tcW w:w="2946"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r>
      <w:tr w:rsidR="00095284" w:rsidTr="00095284">
        <w:trPr>
          <w:trHeight w:val="312"/>
        </w:trPr>
        <w:tc>
          <w:tcPr>
            <w:tcW w:w="594"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c>
          <w:tcPr>
            <w:tcW w:w="990"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rPr>
              <w:t xml:space="preserve">Школа: </w:t>
            </w:r>
          </w:p>
        </w:tc>
        <w:tc>
          <w:tcPr>
            <w:tcW w:w="4838"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rPr>
              <w:t>_</w:t>
            </w:r>
            <w:r>
              <w:rPr>
                <w:rFonts w:ascii="Calibri" w:hAnsi="Calibri" w:cs="Calibri"/>
                <w:b/>
                <w:bCs/>
                <w:color w:val="000000"/>
                <w:u w:val="single"/>
              </w:rPr>
              <w:t>ШООО "Доситеј Обрадовић"</w:t>
            </w:r>
            <w:r>
              <w:rPr>
                <w:rFonts w:ascii="Calibri" w:hAnsi="Calibri" w:cs="Calibri"/>
                <w:b/>
                <w:bCs/>
                <w:color w:val="000000"/>
              </w:rPr>
              <w:t>_</w:t>
            </w:r>
          </w:p>
        </w:tc>
        <w:tc>
          <w:tcPr>
            <w:tcW w:w="2946"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r>
      <w:tr w:rsidR="00095284" w:rsidTr="00095284">
        <w:trPr>
          <w:trHeight w:val="312"/>
        </w:trPr>
        <w:tc>
          <w:tcPr>
            <w:tcW w:w="594"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c>
          <w:tcPr>
            <w:tcW w:w="990"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rPr>
              <w:t>Место:</w:t>
            </w:r>
          </w:p>
        </w:tc>
        <w:tc>
          <w:tcPr>
            <w:tcW w:w="4838"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rPr>
              <w:t>_______________</w:t>
            </w:r>
            <w:r>
              <w:rPr>
                <w:rFonts w:ascii="Calibri" w:hAnsi="Calibri" w:cs="Calibri"/>
                <w:b/>
                <w:bCs/>
                <w:color w:val="000000"/>
                <w:u w:val="single"/>
              </w:rPr>
              <w:t>Лесковац</w:t>
            </w:r>
            <w:r>
              <w:rPr>
                <w:rFonts w:ascii="Calibri" w:hAnsi="Calibri" w:cs="Calibri"/>
                <w:b/>
                <w:bCs/>
                <w:color w:val="000000"/>
              </w:rPr>
              <w:t>______________</w:t>
            </w:r>
          </w:p>
        </w:tc>
        <w:tc>
          <w:tcPr>
            <w:tcW w:w="2946"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r>
      <w:tr w:rsidR="00095284" w:rsidTr="00095284">
        <w:trPr>
          <w:trHeight w:val="324"/>
        </w:trPr>
        <w:tc>
          <w:tcPr>
            <w:tcW w:w="594"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c>
          <w:tcPr>
            <w:tcW w:w="990"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c>
          <w:tcPr>
            <w:tcW w:w="4838"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c>
          <w:tcPr>
            <w:tcW w:w="2946" w:type="dxa"/>
            <w:tcBorders>
              <w:top w:val="nil"/>
              <w:left w:val="nil"/>
              <w:bottom w:val="nil"/>
              <w:right w:val="nil"/>
            </w:tcBorders>
            <w:shd w:val="clear" w:color="auto" w:fill="auto"/>
            <w:noWrap/>
            <w:vAlign w:val="center"/>
            <w:hideMark/>
          </w:tcPr>
          <w:p w:rsidR="00095284" w:rsidRDefault="00095284" w:rsidP="00095284">
            <w:pPr>
              <w:jc w:val="center"/>
              <w:rPr>
                <w:rFonts w:ascii="Calibri" w:hAnsi="Calibri" w:cs="Calibri"/>
                <w:b/>
                <w:bCs/>
                <w:color w:val="000000"/>
              </w:rPr>
            </w:pPr>
          </w:p>
        </w:tc>
      </w:tr>
      <w:tr w:rsidR="00095284" w:rsidTr="00095284">
        <w:trPr>
          <w:trHeight w:val="300"/>
        </w:trPr>
        <w:tc>
          <w:tcPr>
            <w:tcW w:w="6422"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20"/>
                <w:szCs w:val="20"/>
              </w:rPr>
            </w:pPr>
            <w:r>
              <w:rPr>
                <w:rFonts w:ascii="Calibri" w:hAnsi="Calibri" w:cs="Calibri"/>
                <w:b/>
                <w:bCs/>
                <w:color w:val="000000"/>
                <w:sz w:val="20"/>
                <w:szCs w:val="20"/>
              </w:rPr>
              <w:t>функционална класификација</w:t>
            </w:r>
          </w:p>
        </w:tc>
        <w:tc>
          <w:tcPr>
            <w:tcW w:w="2946" w:type="dxa"/>
            <w:tcBorders>
              <w:top w:val="single" w:sz="8" w:space="0" w:color="auto"/>
              <w:left w:val="nil"/>
              <w:bottom w:val="single" w:sz="8" w:space="0" w:color="auto"/>
              <w:right w:val="single" w:sz="8" w:space="0" w:color="auto"/>
            </w:tcBorders>
            <w:shd w:val="clear" w:color="auto" w:fill="auto"/>
            <w:noWrap/>
            <w:vAlign w:val="center"/>
            <w:hideMark/>
          </w:tcPr>
          <w:p w:rsidR="00095284" w:rsidRDefault="00095284" w:rsidP="00095284">
            <w:pPr>
              <w:jc w:val="center"/>
              <w:rPr>
                <w:rFonts w:ascii="Calibri" w:hAnsi="Calibri" w:cs="Calibri"/>
                <w:b/>
                <w:bCs/>
                <w:color w:val="000000"/>
                <w:sz w:val="20"/>
                <w:szCs w:val="20"/>
              </w:rPr>
            </w:pPr>
            <w:r>
              <w:rPr>
                <w:rFonts w:ascii="Calibri" w:hAnsi="Calibri" w:cs="Calibri"/>
                <w:b/>
                <w:bCs/>
                <w:color w:val="000000"/>
                <w:sz w:val="20"/>
                <w:szCs w:val="20"/>
              </w:rPr>
              <w:t>Извор финансирања 07</w:t>
            </w:r>
          </w:p>
        </w:tc>
      </w:tr>
      <w:tr w:rsidR="00095284" w:rsidTr="00095284">
        <w:trPr>
          <w:trHeight w:val="645"/>
        </w:trPr>
        <w:tc>
          <w:tcPr>
            <w:tcW w:w="594" w:type="dxa"/>
            <w:vMerge w:val="restart"/>
            <w:tcBorders>
              <w:top w:val="nil"/>
              <w:left w:val="single" w:sz="8" w:space="0" w:color="auto"/>
              <w:bottom w:val="single" w:sz="8" w:space="0" w:color="auto"/>
              <w:right w:val="single" w:sz="8" w:space="0" w:color="auto"/>
            </w:tcBorders>
            <w:shd w:val="clear" w:color="auto" w:fill="auto"/>
            <w:vAlign w:val="center"/>
            <w:hideMark/>
          </w:tcPr>
          <w:p w:rsidR="00095284" w:rsidRDefault="00095284" w:rsidP="00095284">
            <w:pPr>
              <w:jc w:val="center"/>
              <w:rPr>
                <w:rFonts w:ascii="Calibri" w:hAnsi="Calibri" w:cs="Calibri"/>
                <w:b/>
                <w:bCs/>
                <w:color w:val="000000"/>
                <w:sz w:val="20"/>
                <w:szCs w:val="20"/>
              </w:rPr>
            </w:pPr>
            <w:r>
              <w:rPr>
                <w:rFonts w:ascii="Calibri" w:hAnsi="Calibri" w:cs="Calibri"/>
                <w:b/>
                <w:bCs/>
                <w:color w:val="000000"/>
                <w:sz w:val="20"/>
                <w:szCs w:val="20"/>
              </w:rPr>
              <w:t>Број поз.</w:t>
            </w: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center"/>
              <w:rPr>
                <w:rFonts w:ascii="Arial" w:hAnsi="Arial" w:cs="Arial"/>
                <w:b/>
                <w:bCs/>
                <w:color w:val="000000"/>
                <w:sz w:val="20"/>
                <w:szCs w:val="20"/>
              </w:rPr>
            </w:pPr>
            <w:r>
              <w:rPr>
                <w:rFonts w:ascii="Arial" w:hAnsi="Arial" w:cs="Arial"/>
                <w:b/>
                <w:bCs/>
                <w:color w:val="000000"/>
                <w:sz w:val="20"/>
                <w:szCs w:val="20"/>
              </w:rPr>
              <w:t>Конто</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center"/>
              <w:rPr>
                <w:rFonts w:ascii="Arial" w:hAnsi="Arial" w:cs="Arial"/>
                <w:b/>
                <w:bCs/>
                <w:color w:val="000000"/>
                <w:sz w:val="20"/>
                <w:szCs w:val="20"/>
              </w:rPr>
            </w:pPr>
            <w:r>
              <w:rPr>
                <w:rFonts w:ascii="Arial" w:hAnsi="Arial" w:cs="Arial"/>
                <w:b/>
                <w:bCs/>
                <w:color w:val="000000"/>
                <w:sz w:val="20"/>
                <w:szCs w:val="20"/>
              </w:rPr>
              <w:t>Опис</w:t>
            </w:r>
          </w:p>
        </w:tc>
        <w:tc>
          <w:tcPr>
            <w:tcW w:w="2946" w:type="dxa"/>
            <w:vMerge w:val="restart"/>
            <w:tcBorders>
              <w:top w:val="nil"/>
              <w:left w:val="single" w:sz="8" w:space="0" w:color="auto"/>
              <w:bottom w:val="single" w:sz="8" w:space="0" w:color="auto"/>
              <w:right w:val="single" w:sz="8" w:space="0" w:color="auto"/>
            </w:tcBorders>
            <w:shd w:val="clear" w:color="auto" w:fill="auto"/>
            <w:vAlign w:val="center"/>
            <w:hideMark/>
          </w:tcPr>
          <w:p w:rsidR="00095284" w:rsidRDefault="00095284" w:rsidP="00095284">
            <w:pPr>
              <w:jc w:val="center"/>
              <w:rPr>
                <w:rFonts w:ascii="Calibri" w:hAnsi="Calibri" w:cs="Calibri"/>
                <w:b/>
                <w:bCs/>
                <w:color w:val="000000"/>
                <w:sz w:val="16"/>
                <w:szCs w:val="16"/>
              </w:rPr>
            </w:pPr>
            <w:r>
              <w:rPr>
                <w:rFonts w:ascii="Calibri" w:hAnsi="Calibri" w:cs="Calibri"/>
                <w:b/>
                <w:bCs/>
                <w:color w:val="000000"/>
                <w:sz w:val="16"/>
                <w:szCs w:val="16"/>
              </w:rPr>
              <w:t>Планиране вредности по финансијском плану за 2025.годину</w:t>
            </w:r>
          </w:p>
        </w:tc>
      </w:tr>
      <w:tr w:rsidR="00095284" w:rsidTr="00095284">
        <w:trPr>
          <w:trHeight w:val="51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center"/>
              <w:rPr>
                <w:rFonts w:ascii="Arial" w:hAnsi="Arial" w:cs="Arial"/>
                <w:b/>
                <w:bCs/>
                <w:color w:val="000000"/>
                <w:sz w:val="20"/>
                <w:szCs w:val="20"/>
              </w:rPr>
            </w:pPr>
            <w:r>
              <w:rPr>
                <w:rFonts w:ascii="Arial" w:hAnsi="Arial" w:cs="Arial"/>
                <w:b/>
                <w:bCs/>
                <w:color w:val="000000"/>
                <w:sz w:val="20"/>
                <w:szCs w:val="20"/>
              </w:rPr>
              <w:t>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center"/>
              <w:rPr>
                <w:rFonts w:ascii="Arial" w:hAnsi="Arial" w:cs="Arial"/>
                <w:b/>
                <w:bCs/>
                <w:color w:val="000000"/>
                <w:sz w:val="20"/>
                <w:szCs w:val="20"/>
              </w:rPr>
            </w:pPr>
            <w:r>
              <w:rPr>
                <w:rFonts w:ascii="Arial" w:hAnsi="Arial" w:cs="Arial"/>
                <w:b/>
                <w:bCs/>
                <w:color w:val="000000"/>
                <w:sz w:val="20"/>
                <w:szCs w:val="20"/>
              </w:rPr>
              <w:t>2</w:t>
            </w:r>
          </w:p>
        </w:tc>
        <w:tc>
          <w:tcPr>
            <w:tcW w:w="2946"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sz w:val="16"/>
                <w:szCs w:val="16"/>
              </w:rPr>
            </w:pPr>
          </w:p>
        </w:tc>
      </w:tr>
      <w:tr w:rsidR="00095284" w:rsidTr="00095284">
        <w:trPr>
          <w:trHeight w:val="300"/>
        </w:trPr>
        <w:tc>
          <w:tcPr>
            <w:tcW w:w="594" w:type="dxa"/>
            <w:vMerge w:val="restart"/>
            <w:tcBorders>
              <w:top w:val="nil"/>
              <w:left w:val="single" w:sz="8" w:space="0" w:color="auto"/>
              <w:bottom w:val="single" w:sz="8" w:space="0" w:color="auto"/>
              <w:right w:val="single" w:sz="8" w:space="0" w:color="auto"/>
            </w:tcBorders>
            <w:shd w:val="clear" w:color="auto" w:fill="auto"/>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413100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Накнаде у натури-превоз на посао-маркица</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200,000.00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413151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Превоз на посао и са посла маркице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200,000.00</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414000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Социјална давања запосленима</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340,000.00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414300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Отпремнине и помоћи</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90,000.00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414300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Помоћ у случају смрти запосленог или члана уже породице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90,000.00</w:t>
            </w:r>
          </w:p>
        </w:tc>
      </w:tr>
      <w:tr w:rsidR="00095284" w:rsidTr="00095284">
        <w:trPr>
          <w:trHeight w:val="54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414400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Помоћ у медицинском лечењу запосленог или члана уже породице</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250,000.00</w:t>
            </w:r>
          </w:p>
        </w:tc>
      </w:tr>
      <w:tr w:rsidR="00095284" w:rsidTr="00095284">
        <w:trPr>
          <w:trHeight w:val="468"/>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414400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Помоћ у медицинском лечењу запосленог или члана уже породице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250,000.00</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415000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Накнаде трошкова за запослене</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1,500,000.00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415112</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Накнаде трошкова за превоз на посао и са посла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1,500,000.00</w:t>
            </w:r>
          </w:p>
        </w:tc>
      </w:tr>
      <w:tr w:rsidR="00095284" w:rsidTr="00095284">
        <w:trPr>
          <w:trHeight w:val="564"/>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416000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Награде запосленима и остали посебни расходи</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600,000.00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416111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Јубиларне награде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600,000.00</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421000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Стални трошкови</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185,000.00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421100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Трошкови платног промета и банкарских услуга</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90,000.00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421111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Трошкови платног промета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90,000.00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421200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Енергетске услуге</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421211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Услуге за електричну енергију</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421222</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 xml:space="preserve">Угаљ </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421223</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 xml:space="preserve">Дрво  </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421224</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 xml:space="preserve">Лож уље  </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421225</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Централно грејање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 </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 </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421300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Комуналне услуге</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421311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Услуге водовода и канализације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421321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Дератизација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421323</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Услуге заштите имовине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421324</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Одвоз отпада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421325</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Услуге чишћења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421400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Услуге комуникација</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55,000.00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421400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Услуге комуникација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55,000.00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421500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sz w:val="18"/>
                <w:szCs w:val="18"/>
              </w:rPr>
            </w:pPr>
            <w:r>
              <w:rPr>
                <w:rFonts w:ascii="Arial" w:hAnsi="Arial" w:cs="Arial"/>
                <w:b/>
                <w:bCs/>
                <w:color w:val="000000"/>
                <w:sz w:val="18"/>
                <w:szCs w:val="18"/>
              </w:rPr>
              <w:t>Трошкови осигурања</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40,000.00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421511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Осигурање зграда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421513</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Осигурање опреме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421521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Осигурање запослених</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40,000.00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421523</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Осигурање од одговорности према трећим лицима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421600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Закуп имовине и опреме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0.00</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422000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Трошкови путовања</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422400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Превоз деце</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422411</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Превоз ученика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468"/>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8"/>
                <w:szCs w:val="18"/>
              </w:rPr>
            </w:pPr>
            <w:r>
              <w:rPr>
                <w:rFonts w:ascii="Arial" w:hAnsi="Arial" w:cs="Arial"/>
                <w:color w:val="000000"/>
                <w:sz w:val="18"/>
                <w:szCs w:val="18"/>
              </w:rPr>
              <w:t>422412</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18"/>
                <w:szCs w:val="18"/>
              </w:rPr>
            </w:pPr>
            <w:r>
              <w:rPr>
                <w:rFonts w:ascii="Arial" w:hAnsi="Arial" w:cs="Arial"/>
                <w:color w:val="000000"/>
                <w:sz w:val="18"/>
                <w:szCs w:val="18"/>
              </w:rPr>
              <w:t>Трошкови путовања ученика који учествују на републичким и међународним такмичењима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 </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423000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Услуге по уговору</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380,000.00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423100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Административне услуге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423200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Компјутерске услуге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30,000.00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423300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Услуге образовања и усавршавања запослених</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50,000.00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423400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Услуге информисања</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423500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Стручне услуге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100,000.00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423600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Услуге за домаћинство и угоститељство</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423700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Репрезентација и поклони</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18"/>
                <w:szCs w:val="18"/>
              </w:rPr>
            </w:pPr>
            <w:r>
              <w:rPr>
                <w:rFonts w:ascii="Arial" w:hAnsi="Arial" w:cs="Arial"/>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423900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Остале опште услуге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200,000.00</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424000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Специјализоване услуге</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30,000.00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424100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Пољопривредне услуге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20"/>
                <w:szCs w:val="20"/>
              </w:rPr>
            </w:pPr>
            <w:r>
              <w:rPr>
                <w:rFonts w:ascii="Calibri" w:hAnsi="Calibri" w:cs="Calibri"/>
                <w:b/>
                <w:bCs/>
                <w:color w:val="000000"/>
                <w:sz w:val="20"/>
                <w:szCs w:val="20"/>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424200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Услуге образовања, културе и спорта</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424300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Медицинске услуге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20"/>
                <w:szCs w:val="20"/>
              </w:rPr>
            </w:pPr>
            <w:r>
              <w:rPr>
                <w:rFonts w:ascii="Calibri" w:hAnsi="Calibri" w:cs="Calibri"/>
                <w:b/>
                <w:bCs/>
                <w:color w:val="000000"/>
                <w:sz w:val="20"/>
                <w:szCs w:val="20"/>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424400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Услуге одржавања аутопутева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20"/>
                <w:szCs w:val="20"/>
              </w:rPr>
            </w:pPr>
            <w:r>
              <w:rPr>
                <w:rFonts w:ascii="Calibri" w:hAnsi="Calibri" w:cs="Calibri"/>
                <w:b/>
                <w:bCs/>
                <w:color w:val="000000"/>
                <w:sz w:val="20"/>
                <w:szCs w:val="20"/>
              </w:rPr>
              <w:t> </w:t>
            </w:r>
          </w:p>
        </w:tc>
      </w:tr>
      <w:tr w:rsidR="00095284" w:rsidTr="00095284">
        <w:trPr>
          <w:trHeight w:val="54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424500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Услуге одржавања националних паркова и природних површина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20"/>
                <w:szCs w:val="20"/>
              </w:rPr>
            </w:pPr>
            <w:r>
              <w:rPr>
                <w:rFonts w:ascii="Calibri" w:hAnsi="Calibri" w:cs="Calibri"/>
                <w:b/>
                <w:bCs/>
                <w:color w:val="000000"/>
                <w:sz w:val="20"/>
                <w:szCs w:val="20"/>
              </w:rPr>
              <w:t> </w:t>
            </w:r>
          </w:p>
        </w:tc>
      </w:tr>
      <w:tr w:rsidR="00095284" w:rsidTr="00095284">
        <w:trPr>
          <w:trHeight w:val="54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424600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Услуге очувања животне средине, науке и геодетске услуге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20"/>
                <w:szCs w:val="20"/>
              </w:rPr>
            </w:pPr>
            <w:r>
              <w:rPr>
                <w:rFonts w:ascii="Calibri" w:hAnsi="Calibri" w:cs="Calibri"/>
                <w:b/>
                <w:bCs/>
                <w:color w:val="000000"/>
                <w:sz w:val="20"/>
                <w:szCs w:val="20"/>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424900</w:t>
            </w:r>
          </w:p>
        </w:tc>
        <w:tc>
          <w:tcPr>
            <w:tcW w:w="4838"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Специјализоване услуге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20"/>
                <w:szCs w:val="20"/>
              </w:rPr>
            </w:pPr>
            <w:r>
              <w:rPr>
                <w:rFonts w:ascii="Calibri" w:hAnsi="Calibri" w:cs="Calibri"/>
                <w:b/>
                <w:bCs/>
                <w:color w:val="000000"/>
                <w:sz w:val="20"/>
                <w:szCs w:val="20"/>
              </w:rPr>
              <w:t>30,000.00</w:t>
            </w:r>
          </w:p>
        </w:tc>
      </w:tr>
      <w:tr w:rsidR="00095284" w:rsidTr="00095284">
        <w:trPr>
          <w:trHeight w:val="564"/>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425000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Текуће поправке и одржавање (услуге и материјали)</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30,000.00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425100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Текуће поправке и одржавање зграда и објеката</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425200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Текуће поправке и одржавање опреме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30,000.00</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426000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Материјал</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400,000.00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426100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Административни материјал</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70,000.00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426200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Материјали за пољопривреду</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54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426300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Материјали за образовање и усавршавање запослених</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20,000.00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426400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Материјали за саобраћај</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54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426500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Материјали за очување животне средине и науку</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426600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Материјали за образовање, културу и спорт</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80,000.00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426700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Медицински и лабораторијски материјали</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54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426800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Материјали за одржавање хигијене и угоститељство</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80,000.00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426900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b/>
                <w:bCs/>
                <w:color w:val="000000"/>
                <w:sz w:val="20"/>
                <w:szCs w:val="20"/>
              </w:rPr>
            </w:pPr>
            <w:r>
              <w:rPr>
                <w:rFonts w:ascii="Arial" w:hAnsi="Arial" w:cs="Arial"/>
                <w:b/>
                <w:bCs/>
                <w:color w:val="000000"/>
                <w:sz w:val="20"/>
                <w:szCs w:val="20"/>
              </w:rPr>
              <w:t>Материјали за посебне намене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150,000.00</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121</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472000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Накнаде за социјалну заштиту из буџета</w:t>
            </w:r>
          </w:p>
        </w:tc>
        <w:tc>
          <w:tcPr>
            <w:tcW w:w="2946"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472700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Накнаде из буџета за образовање, културу и спорт</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20"/>
                <w:szCs w:val="20"/>
              </w:rPr>
            </w:pPr>
            <w:r>
              <w:rPr>
                <w:rFonts w:ascii="Calibri" w:hAnsi="Calibri" w:cs="Calibri"/>
                <w:b/>
                <w:bCs/>
                <w:color w:val="000000"/>
                <w:sz w:val="20"/>
                <w:szCs w:val="20"/>
              </w:rPr>
              <w:t> </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482000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 xml:space="preserve">Порези, обавезне таксе и казне </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20,000.00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482100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Остали порези</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482200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Обавезне таксе</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20,000.00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482300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 xml:space="preserve">Новчане казне </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b/>
                <w:bCs/>
                <w:color w:val="000000"/>
                <w:sz w:val="20"/>
                <w:szCs w:val="20"/>
              </w:rPr>
            </w:pPr>
            <w:r>
              <w:rPr>
                <w:rFonts w:ascii="Arial" w:hAnsi="Arial" w:cs="Arial"/>
                <w:b/>
                <w:bCs/>
                <w:color w:val="000000"/>
                <w:sz w:val="20"/>
                <w:szCs w:val="20"/>
              </w:rPr>
              <w:t> </w:t>
            </w:r>
          </w:p>
        </w:tc>
      </w:tr>
      <w:tr w:rsidR="00095284" w:rsidTr="00095284">
        <w:trPr>
          <w:trHeight w:val="300"/>
        </w:trPr>
        <w:tc>
          <w:tcPr>
            <w:tcW w:w="594"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6DCE4"/>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483000</w:t>
            </w:r>
          </w:p>
        </w:tc>
        <w:tc>
          <w:tcPr>
            <w:tcW w:w="4838" w:type="dxa"/>
            <w:tcBorders>
              <w:top w:val="nil"/>
              <w:left w:val="nil"/>
              <w:bottom w:val="single" w:sz="8" w:space="0" w:color="auto"/>
              <w:right w:val="single" w:sz="8" w:space="0" w:color="auto"/>
            </w:tcBorders>
            <w:shd w:val="clear" w:color="000000" w:fill="D6DCE4"/>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Новчане казне и пенали по решењу судова</w:t>
            </w:r>
          </w:p>
        </w:tc>
        <w:tc>
          <w:tcPr>
            <w:tcW w:w="2946" w:type="dxa"/>
            <w:tcBorders>
              <w:top w:val="nil"/>
              <w:left w:val="nil"/>
              <w:bottom w:val="single" w:sz="8" w:space="0" w:color="auto"/>
              <w:right w:val="single" w:sz="8" w:space="0" w:color="auto"/>
            </w:tcBorders>
            <w:shd w:val="clear" w:color="000000" w:fill="D6DCE4"/>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20,000.00</w:t>
            </w:r>
          </w:p>
        </w:tc>
      </w:tr>
      <w:tr w:rsidR="00095284" w:rsidTr="00095284">
        <w:trPr>
          <w:trHeight w:val="300"/>
        </w:trPr>
        <w:tc>
          <w:tcPr>
            <w:tcW w:w="594" w:type="dxa"/>
            <w:vMerge/>
            <w:tcBorders>
              <w:top w:val="nil"/>
              <w:left w:val="single" w:sz="8" w:space="0" w:color="auto"/>
              <w:bottom w:val="single" w:sz="8" w:space="0" w:color="000000"/>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483100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Новчане казне и пенали по решењу судова</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16"/>
                <w:szCs w:val="16"/>
              </w:rPr>
            </w:pPr>
            <w:r>
              <w:rPr>
                <w:rFonts w:ascii="Arial" w:hAnsi="Arial" w:cs="Arial"/>
                <w:color w:val="000000"/>
                <w:sz w:val="16"/>
                <w:szCs w:val="16"/>
              </w:rPr>
              <w:t>20,000.00</w:t>
            </w:r>
          </w:p>
        </w:tc>
      </w:tr>
      <w:tr w:rsidR="00095284" w:rsidTr="00095284">
        <w:trPr>
          <w:trHeight w:val="270"/>
        </w:trPr>
        <w:tc>
          <w:tcPr>
            <w:tcW w:w="594"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122</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485100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Накнаде штете за повреде</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10,000.00</w:t>
            </w:r>
          </w:p>
        </w:tc>
      </w:tr>
      <w:tr w:rsidR="00095284" w:rsidTr="00095284">
        <w:trPr>
          <w:trHeight w:val="480"/>
        </w:trPr>
        <w:tc>
          <w:tcPr>
            <w:tcW w:w="594" w:type="dxa"/>
            <w:vMerge/>
            <w:tcBorders>
              <w:top w:val="nil"/>
              <w:left w:val="single" w:sz="8" w:space="0" w:color="auto"/>
              <w:bottom w:val="single" w:sz="8" w:space="0" w:color="000000"/>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rPr>
            </w:pPr>
            <w:r>
              <w:rPr>
                <w:rFonts w:ascii="Arial" w:hAnsi="Arial" w:cs="Arial"/>
                <w:color w:val="000000"/>
                <w:sz w:val="22"/>
                <w:szCs w:val="22"/>
              </w:rPr>
              <w:t>485119</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rPr>
            </w:pPr>
            <w:r>
              <w:rPr>
                <w:rFonts w:ascii="Arial" w:hAnsi="Arial" w:cs="Arial"/>
                <w:color w:val="000000"/>
                <w:sz w:val="22"/>
                <w:szCs w:val="22"/>
              </w:rPr>
              <w:t>Остале накнаде штете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sz w:val="18"/>
                <w:szCs w:val="18"/>
              </w:rPr>
            </w:pPr>
            <w:r>
              <w:rPr>
                <w:rFonts w:ascii="Calibri" w:hAnsi="Calibri" w:cs="Calibri"/>
                <w:color w:val="000000"/>
                <w:sz w:val="18"/>
                <w:szCs w:val="18"/>
              </w:rPr>
              <w:t>10,000.00</w:t>
            </w:r>
          </w:p>
        </w:tc>
      </w:tr>
      <w:tr w:rsidR="00095284" w:rsidTr="00095284">
        <w:trPr>
          <w:trHeight w:val="495"/>
        </w:trPr>
        <w:tc>
          <w:tcPr>
            <w:tcW w:w="594"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095284" w:rsidRDefault="00095284" w:rsidP="00095284">
            <w:pPr>
              <w:jc w:val="center"/>
              <w:rPr>
                <w:rFonts w:ascii="Calibri" w:hAnsi="Calibri" w:cs="Calibri"/>
                <w:b/>
                <w:bCs/>
                <w:color w:val="000000"/>
              </w:rPr>
            </w:pPr>
            <w:r>
              <w:rPr>
                <w:rFonts w:ascii="Calibri" w:hAnsi="Calibri" w:cs="Calibri"/>
                <w:b/>
                <w:bCs/>
                <w:color w:val="000000"/>
                <w:sz w:val="22"/>
                <w:szCs w:val="22"/>
              </w:rPr>
              <w:t>123</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511000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Зграде и грађевински објекти</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10,000.00</w:t>
            </w:r>
          </w:p>
        </w:tc>
      </w:tr>
      <w:tr w:rsidR="00095284" w:rsidTr="00095284">
        <w:trPr>
          <w:trHeight w:val="315"/>
        </w:trPr>
        <w:tc>
          <w:tcPr>
            <w:tcW w:w="594" w:type="dxa"/>
            <w:vMerge/>
            <w:tcBorders>
              <w:top w:val="nil"/>
              <w:left w:val="single" w:sz="8" w:space="0" w:color="auto"/>
              <w:bottom w:val="single" w:sz="8" w:space="0" w:color="000000"/>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rPr>
            </w:pPr>
            <w:r>
              <w:rPr>
                <w:rFonts w:ascii="Arial" w:hAnsi="Arial" w:cs="Arial"/>
                <w:color w:val="000000"/>
                <w:sz w:val="22"/>
                <w:szCs w:val="22"/>
              </w:rPr>
              <w:t>511100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rPr>
            </w:pPr>
            <w:r>
              <w:rPr>
                <w:rFonts w:ascii="Arial" w:hAnsi="Arial" w:cs="Arial"/>
                <w:color w:val="000000"/>
                <w:sz w:val="22"/>
                <w:szCs w:val="22"/>
              </w:rPr>
              <w:t>Куповина зграда и објеката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rPr>
            </w:pPr>
            <w:r>
              <w:rPr>
                <w:rFonts w:ascii="Calibri" w:hAnsi="Calibri" w:cs="Calibri"/>
                <w:color w:val="000000"/>
                <w:sz w:val="22"/>
                <w:szCs w:val="22"/>
              </w:rPr>
              <w:t> </w:t>
            </w:r>
          </w:p>
        </w:tc>
      </w:tr>
      <w:tr w:rsidR="00095284" w:rsidTr="00095284">
        <w:trPr>
          <w:trHeight w:val="315"/>
        </w:trPr>
        <w:tc>
          <w:tcPr>
            <w:tcW w:w="594" w:type="dxa"/>
            <w:vMerge/>
            <w:tcBorders>
              <w:top w:val="nil"/>
              <w:left w:val="single" w:sz="8" w:space="0" w:color="auto"/>
              <w:bottom w:val="single" w:sz="8" w:space="0" w:color="000000"/>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rPr>
            </w:pPr>
            <w:r>
              <w:rPr>
                <w:rFonts w:ascii="Arial" w:hAnsi="Arial" w:cs="Arial"/>
                <w:color w:val="000000"/>
                <w:sz w:val="22"/>
                <w:szCs w:val="22"/>
              </w:rPr>
              <w:t>511200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rPr>
            </w:pPr>
            <w:r>
              <w:rPr>
                <w:rFonts w:ascii="Arial" w:hAnsi="Arial" w:cs="Arial"/>
                <w:color w:val="000000"/>
                <w:sz w:val="22"/>
                <w:szCs w:val="22"/>
              </w:rPr>
              <w:t>Изградња зграда и објеката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rPr>
            </w:pPr>
            <w:r>
              <w:rPr>
                <w:rFonts w:ascii="Calibri" w:hAnsi="Calibri" w:cs="Calibri"/>
                <w:color w:val="000000"/>
                <w:sz w:val="22"/>
                <w:szCs w:val="22"/>
              </w:rPr>
              <w:t> </w:t>
            </w:r>
          </w:p>
        </w:tc>
      </w:tr>
      <w:tr w:rsidR="00095284" w:rsidTr="00095284">
        <w:trPr>
          <w:trHeight w:val="315"/>
        </w:trPr>
        <w:tc>
          <w:tcPr>
            <w:tcW w:w="594" w:type="dxa"/>
            <w:vMerge/>
            <w:tcBorders>
              <w:top w:val="nil"/>
              <w:left w:val="single" w:sz="8" w:space="0" w:color="auto"/>
              <w:bottom w:val="single" w:sz="8" w:space="0" w:color="000000"/>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rPr>
            </w:pPr>
            <w:r>
              <w:rPr>
                <w:rFonts w:ascii="Arial" w:hAnsi="Arial" w:cs="Arial"/>
                <w:color w:val="000000"/>
                <w:sz w:val="22"/>
                <w:szCs w:val="22"/>
              </w:rPr>
              <w:t>511300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rPr>
            </w:pPr>
            <w:r>
              <w:rPr>
                <w:rFonts w:ascii="Arial" w:hAnsi="Arial" w:cs="Arial"/>
                <w:color w:val="000000"/>
                <w:sz w:val="22"/>
                <w:szCs w:val="22"/>
              </w:rPr>
              <w:t>Капитално одржавање зграда и објеката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rPr>
            </w:pPr>
            <w:r>
              <w:rPr>
                <w:rFonts w:ascii="Calibri" w:hAnsi="Calibri" w:cs="Calibri"/>
                <w:color w:val="000000"/>
                <w:sz w:val="22"/>
                <w:szCs w:val="22"/>
              </w:rPr>
              <w:t> </w:t>
            </w:r>
          </w:p>
        </w:tc>
      </w:tr>
      <w:tr w:rsidR="00095284" w:rsidTr="00095284">
        <w:trPr>
          <w:trHeight w:val="315"/>
        </w:trPr>
        <w:tc>
          <w:tcPr>
            <w:tcW w:w="594" w:type="dxa"/>
            <w:vMerge/>
            <w:tcBorders>
              <w:top w:val="nil"/>
              <w:left w:val="single" w:sz="8" w:space="0" w:color="auto"/>
              <w:bottom w:val="single" w:sz="8" w:space="0" w:color="000000"/>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rPr>
            </w:pPr>
            <w:r>
              <w:rPr>
                <w:rFonts w:ascii="Arial" w:hAnsi="Arial" w:cs="Arial"/>
                <w:color w:val="000000"/>
                <w:sz w:val="22"/>
                <w:szCs w:val="22"/>
              </w:rPr>
              <w:t>511400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rPr>
            </w:pPr>
            <w:r>
              <w:rPr>
                <w:rFonts w:ascii="Arial" w:hAnsi="Arial" w:cs="Arial"/>
                <w:color w:val="000000"/>
                <w:sz w:val="22"/>
                <w:szCs w:val="22"/>
              </w:rPr>
              <w:t>Пројектно планирање</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color w:val="000000"/>
              </w:rPr>
            </w:pPr>
            <w:r>
              <w:rPr>
                <w:rFonts w:ascii="Calibri" w:hAnsi="Calibri" w:cs="Calibri"/>
                <w:color w:val="000000"/>
                <w:sz w:val="22"/>
                <w:szCs w:val="22"/>
              </w:rPr>
              <w:t>10,000.00</w:t>
            </w:r>
          </w:p>
        </w:tc>
      </w:tr>
      <w:tr w:rsidR="00095284" w:rsidTr="00095284">
        <w:trPr>
          <w:trHeight w:val="315"/>
        </w:trPr>
        <w:tc>
          <w:tcPr>
            <w:tcW w:w="594" w:type="dxa"/>
            <w:vMerge w:val="restart"/>
            <w:tcBorders>
              <w:top w:val="nil"/>
              <w:left w:val="single" w:sz="8" w:space="0" w:color="auto"/>
              <w:bottom w:val="single" w:sz="8" w:space="0" w:color="auto"/>
              <w:right w:val="single" w:sz="8" w:space="0" w:color="auto"/>
            </w:tcBorders>
            <w:shd w:val="clear" w:color="auto" w:fill="auto"/>
            <w:noWrap/>
            <w:textDirection w:val="btLr"/>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123</w:t>
            </w:r>
          </w:p>
        </w:tc>
        <w:tc>
          <w:tcPr>
            <w:tcW w:w="990"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512000</w:t>
            </w:r>
          </w:p>
        </w:tc>
        <w:tc>
          <w:tcPr>
            <w:tcW w:w="4838" w:type="dxa"/>
            <w:tcBorders>
              <w:top w:val="nil"/>
              <w:left w:val="nil"/>
              <w:bottom w:val="single" w:sz="8" w:space="0" w:color="auto"/>
              <w:right w:val="single" w:sz="8" w:space="0" w:color="auto"/>
            </w:tcBorders>
            <w:shd w:val="clear" w:color="000000" w:fill="D8D8D8"/>
            <w:vAlign w:val="center"/>
            <w:hideMark/>
          </w:tcPr>
          <w:p w:rsidR="00095284" w:rsidRDefault="00095284" w:rsidP="00095284">
            <w:pPr>
              <w:rPr>
                <w:rFonts w:ascii="Arial" w:hAnsi="Arial" w:cs="Arial"/>
                <w:b/>
                <w:bCs/>
                <w:color w:val="000000"/>
              </w:rPr>
            </w:pPr>
            <w:r>
              <w:rPr>
                <w:rFonts w:ascii="Arial" w:hAnsi="Arial" w:cs="Arial"/>
                <w:b/>
                <w:bCs/>
                <w:color w:val="000000"/>
                <w:sz w:val="22"/>
                <w:szCs w:val="22"/>
              </w:rPr>
              <w:t>Машине и опрема</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250,000.00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512200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Административна опрема</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50,000.00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512300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Опрема за пољопривреду</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512400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 xml:space="preserve">Опрема за заштиту животне средине </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512500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Медицинска и лабораторијска опрема</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512600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Опрема за образовање, науку, културу и спорт</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100,000.00</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512700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Опрема за војску</w:t>
            </w:r>
          </w:p>
        </w:tc>
        <w:tc>
          <w:tcPr>
            <w:tcW w:w="2946" w:type="dxa"/>
            <w:tcBorders>
              <w:top w:val="nil"/>
              <w:left w:val="nil"/>
              <w:bottom w:val="single" w:sz="8" w:space="0" w:color="auto"/>
              <w:right w:val="single" w:sz="8" w:space="0" w:color="auto"/>
            </w:tcBorders>
            <w:shd w:val="clear" w:color="auto" w:fill="auto"/>
            <w:noWrap/>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 </w:t>
            </w:r>
          </w:p>
        </w:tc>
      </w:tr>
      <w:tr w:rsidR="00095284" w:rsidTr="00095284">
        <w:trPr>
          <w:trHeight w:val="30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512800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Опрема за јавну безбедност</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0.00</w:t>
            </w:r>
          </w:p>
        </w:tc>
      </w:tr>
      <w:tr w:rsidR="00095284" w:rsidTr="00095284">
        <w:trPr>
          <w:trHeight w:val="540"/>
        </w:trPr>
        <w:tc>
          <w:tcPr>
            <w:tcW w:w="594" w:type="dxa"/>
            <w:vMerge/>
            <w:tcBorders>
              <w:top w:val="nil"/>
              <w:left w:val="single" w:sz="8" w:space="0" w:color="auto"/>
              <w:bottom w:val="single" w:sz="8" w:space="0" w:color="auto"/>
              <w:right w:val="single" w:sz="8" w:space="0" w:color="auto"/>
            </w:tcBorders>
            <w:vAlign w:val="center"/>
            <w:hideMark/>
          </w:tcPr>
          <w:p w:rsidR="00095284" w:rsidRDefault="00095284" w:rsidP="00095284">
            <w:pPr>
              <w:rPr>
                <w:rFonts w:ascii="Calibri" w:hAnsi="Calibri" w:cs="Calibri"/>
                <w:b/>
                <w:bCs/>
                <w:color w:val="000000"/>
              </w:rPr>
            </w:pPr>
          </w:p>
        </w:tc>
        <w:tc>
          <w:tcPr>
            <w:tcW w:w="990"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Arial" w:hAnsi="Arial" w:cs="Arial"/>
                <w:color w:val="000000"/>
                <w:sz w:val="20"/>
                <w:szCs w:val="20"/>
              </w:rPr>
            </w:pPr>
            <w:r>
              <w:rPr>
                <w:rFonts w:ascii="Arial" w:hAnsi="Arial" w:cs="Arial"/>
                <w:color w:val="000000"/>
                <w:sz w:val="20"/>
                <w:szCs w:val="20"/>
              </w:rPr>
              <w:t>512900</w:t>
            </w:r>
          </w:p>
        </w:tc>
        <w:tc>
          <w:tcPr>
            <w:tcW w:w="4838" w:type="dxa"/>
            <w:tcBorders>
              <w:top w:val="nil"/>
              <w:left w:val="nil"/>
              <w:bottom w:val="single" w:sz="8" w:space="0" w:color="auto"/>
              <w:right w:val="single" w:sz="8" w:space="0" w:color="auto"/>
            </w:tcBorders>
            <w:shd w:val="clear" w:color="auto" w:fill="auto"/>
            <w:vAlign w:val="center"/>
            <w:hideMark/>
          </w:tcPr>
          <w:p w:rsidR="00095284" w:rsidRDefault="00095284" w:rsidP="00095284">
            <w:pPr>
              <w:rPr>
                <w:rFonts w:ascii="Arial" w:hAnsi="Arial" w:cs="Arial"/>
                <w:color w:val="000000"/>
                <w:sz w:val="20"/>
                <w:szCs w:val="20"/>
              </w:rPr>
            </w:pPr>
            <w:r>
              <w:rPr>
                <w:rFonts w:ascii="Arial" w:hAnsi="Arial" w:cs="Arial"/>
                <w:color w:val="000000"/>
                <w:sz w:val="20"/>
                <w:szCs w:val="20"/>
              </w:rPr>
              <w:t>Опрема за производњу,моторна , непокретна и немоторна опрема</w:t>
            </w:r>
          </w:p>
        </w:tc>
        <w:tc>
          <w:tcPr>
            <w:tcW w:w="2946" w:type="dxa"/>
            <w:tcBorders>
              <w:top w:val="nil"/>
              <w:left w:val="nil"/>
              <w:bottom w:val="single" w:sz="8" w:space="0" w:color="auto"/>
              <w:right w:val="single" w:sz="8" w:space="0" w:color="auto"/>
            </w:tcBorders>
            <w:shd w:val="clear" w:color="auto" w:fill="auto"/>
            <w:vAlign w:val="center"/>
            <w:hideMark/>
          </w:tcPr>
          <w:p w:rsidR="00095284" w:rsidRDefault="00095284" w:rsidP="00095284">
            <w:pPr>
              <w:jc w:val="right"/>
              <w:rPr>
                <w:rFonts w:ascii="Calibri" w:hAnsi="Calibri" w:cs="Calibri"/>
                <w:b/>
                <w:bCs/>
                <w:color w:val="000000"/>
                <w:sz w:val="18"/>
                <w:szCs w:val="18"/>
              </w:rPr>
            </w:pPr>
            <w:r>
              <w:rPr>
                <w:rFonts w:ascii="Calibri" w:hAnsi="Calibri" w:cs="Calibri"/>
                <w:b/>
                <w:bCs/>
                <w:color w:val="000000"/>
                <w:sz w:val="18"/>
                <w:szCs w:val="18"/>
              </w:rPr>
              <w:t>100,000.00</w:t>
            </w:r>
          </w:p>
        </w:tc>
      </w:tr>
      <w:tr w:rsidR="00095284" w:rsidTr="00095284">
        <w:trPr>
          <w:trHeight w:val="300"/>
        </w:trPr>
        <w:tc>
          <w:tcPr>
            <w:tcW w:w="6422" w:type="dxa"/>
            <w:gridSpan w:val="3"/>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095284" w:rsidRDefault="00095284" w:rsidP="00095284">
            <w:pPr>
              <w:jc w:val="right"/>
              <w:rPr>
                <w:rFonts w:ascii="Calibri" w:hAnsi="Calibri" w:cs="Calibri"/>
                <w:b/>
                <w:bCs/>
                <w:color w:val="000000"/>
              </w:rPr>
            </w:pPr>
            <w:r>
              <w:rPr>
                <w:rFonts w:ascii="Calibri" w:hAnsi="Calibri" w:cs="Calibri"/>
                <w:b/>
                <w:bCs/>
                <w:color w:val="000000"/>
                <w:sz w:val="22"/>
                <w:szCs w:val="22"/>
              </w:rPr>
              <w:t>УКУПНО</w:t>
            </w:r>
          </w:p>
        </w:tc>
        <w:tc>
          <w:tcPr>
            <w:tcW w:w="2946" w:type="dxa"/>
            <w:tcBorders>
              <w:top w:val="nil"/>
              <w:left w:val="nil"/>
              <w:bottom w:val="single" w:sz="8" w:space="0" w:color="auto"/>
              <w:right w:val="single" w:sz="8" w:space="0" w:color="auto"/>
            </w:tcBorders>
            <w:shd w:val="clear" w:color="000000" w:fill="D8D8D8"/>
            <w:noWrap/>
            <w:vAlign w:val="center"/>
            <w:hideMark/>
          </w:tcPr>
          <w:p w:rsidR="00095284" w:rsidRDefault="00095284" w:rsidP="00095284">
            <w:pPr>
              <w:jc w:val="right"/>
              <w:rPr>
                <w:rFonts w:ascii="Arial" w:hAnsi="Arial" w:cs="Arial"/>
                <w:b/>
                <w:bCs/>
                <w:color w:val="000000"/>
              </w:rPr>
            </w:pPr>
            <w:r>
              <w:rPr>
                <w:rFonts w:ascii="Arial" w:hAnsi="Arial" w:cs="Arial"/>
                <w:b/>
                <w:bCs/>
                <w:color w:val="000000"/>
                <w:sz w:val="22"/>
                <w:szCs w:val="22"/>
              </w:rPr>
              <w:t>3,975,000.00</w:t>
            </w:r>
          </w:p>
        </w:tc>
      </w:tr>
      <w:tr w:rsidR="00095284" w:rsidTr="00095284">
        <w:trPr>
          <w:trHeight w:val="288"/>
        </w:trPr>
        <w:tc>
          <w:tcPr>
            <w:tcW w:w="594" w:type="dxa"/>
            <w:tcBorders>
              <w:top w:val="nil"/>
              <w:left w:val="nil"/>
              <w:bottom w:val="nil"/>
              <w:right w:val="nil"/>
            </w:tcBorders>
            <w:shd w:val="clear" w:color="auto" w:fill="auto"/>
            <w:noWrap/>
            <w:vAlign w:val="bottom"/>
            <w:hideMark/>
          </w:tcPr>
          <w:p w:rsidR="00095284" w:rsidRDefault="00095284" w:rsidP="00095284">
            <w:pPr>
              <w:rPr>
                <w:rFonts w:ascii="Calibri" w:hAnsi="Calibri" w:cs="Calibri"/>
                <w:color w:val="000000"/>
              </w:rPr>
            </w:pPr>
          </w:p>
        </w:tc>
        <w:tc>
          <w:tcPr>
            <w:tcW w:w="990" w:type="dxa"/>
            <w:tcBorders>
              <w:top w:val="nil"/>
              <w:left w:val="nil"/>
              <w:bottom w:val="nil"/>
              <w:right w:val="nil"/>
            </w:tcBorders>
            <w:shd w:val="clear" w:color="auto" w:fill="auto"/>
            <w:noWrap/>
            <w:vAlign w:val="bottom"/>
            <w:hideMark/>
          </w:tcPr>
          <w:p w:rsidR="00095284" w:rsidRDefault="00095284" w:rsidP="00095284">
            <w:pPr>
              <w:rPr>
                <w:rFonts w:ascii="Calibri" w:hAnsi="Calibri" w:cs="Calibri"/>
                <w:color w:val="000000"/>
              </w:rPr>
            </w:pPr>
          </w:p>
        </w:tc>
        <w:tc>
          <w:tcPr>
            <w:tcW w:w="4838" w:type="dxa"/>
            <w:tcBorders>
              <w:top w:val="nil"/>
              <w:left w:val="nil"/>
              <w:bottom w:val="nil"/>
              <w:right w:val="nil"/>
            </w:tcBorders>
            <w:shd w:val="clear" w:color="auto" w:fill="auto"/>
            <w:noWrap/>
            <w:vAlign w:val="bottom"/>
            <w:hideMark/>
          </w:tcPr>
          <w:p w:rsidR="00095284" w:rsidRDefault="00095284" w:rsidP="00095284">
            <w:pPr>
              <w:rPr>
                <w:rFonts w:ascii="Calibri" w:hAnsi="Calibri" w:cs="Calibri"/>
                <w:color w:val="000000"/>
              </w:rPr>
            </w:pPr>
          </w:p>
        </w:tc>
        <w:tc>
          <w:tcPr>
            <w:tcW w:w="2946" w:type="dxa"/>
            <w:tcBorders>
              <w:top w:val="nil"/>
              <w:left w:val="nil"/>
              <w:bottom w:val="nil"/>
              <w:right w:val="nil"/>
            </w:tcBorders>
            <w:shd w:val="clear" w:color="auto" w:fill="auto"/>
            <w:noWrap/>
            <w:vAlign w:val="bottom"/>
            <w:hideMark/>
          </w:tcPr>
          <w:p w:rsidR="00095284" w:rsidRDefault="00095284" w:rsidP="00095284">
            <w:pPr>
              <w:rPr>
                <w:rFonts w:ascii="Calibri" w:hAnsi="Calibri" w:cs="Calibri"/>
                <w:color w:val="000000"/>
              </w:rPr>
            </w:pPr>
          </w:p>
        </w:tc>
      </w:tr>
    </w:tbl>
    <w:p w:rsidR="00852328" w:rsidRDefault="00852328" w:rsidP="00852328"/>
    <w:p w:rsidR="00095284" w:rsidRDefault="00095284" w:rsidP="00852328"/>
    <w:p w:rsidR="00095284" w:rsidRDefault="00095284" w:rsidP="00852328"/>
    <w:p w:rsidR="00095284" w:rsidRDefault="00095284" w:rsidP="00852328"/>
    <w:p w:rsidR="00095284" w:rsidRDefault="00095284" w:rsidP="00852328"/>
    <w:p w:rsidR="00095284" w:rsidRDefault="00095284" w:rsidP="00852328"/>
    <w:p w:rsidR="00095284" w:rsidRPr="00095284" w:rsidRDefault="00095284" w:rsidP="00852328"/>
    <w:p w:rsidR="00852328" w:rsidRPr="002565F9" w:rsidRDefault="00852328" w:rsidP="002565F9">
      <w:pPr>
        <w:rPr>
          <w:b/>
        </w:rPr>
      </w:pPr>
      <w:r w:rsidRPr="00C373D0">
        <w:rPr>
          <w:b/>
        </w:rPr>
        <w:t xml:space="preserve">17. </w:t>
      </w:r>
      <w:r w:rsidR="002565F9">
        <w:rPr>
          <w:b/>
        </w:rPr>
        <w:t>ПОДАЦИ О ЈАВНИМ НАБАВКАМА</w:t>
      </w:r>
    </w:p>
    <w:p w:rsidR="002565F9" w:rsidRPr="002565F9" w:rsidRDefault="002565F9" w:rsidP="00852328">
      <w:pPr>
        <w:rPr>
          <w:b/>
        </w:rPr>
      </w:pPr>
    </w:p>
    <w:p w:rsidR="00852328" w:rsidRPr="00575326" w:rsidRDefault="00852328" w:rsidP="00852328">
      <w:pPr>
        <w:rPr>
          <w:b/>
        </w:rPr>
      </w:pPr>
    </w:p>
    <w:p w:rsidR="00852328" w:rsidRPr="00C373D0" w:rsidRDefault="00852328" w:rsidP="00852328">
      <w:pPr>
        <w:rPr>
          <w:b/>
          <w:sz w:val="28"/>
          <w:szCs w:val="28"/>
        </w:rPr>
      </w:pPr>
      <w:r>
        <w:rPr>
          <w:b/>
          <w:sz w:val="32"/>
          <w:szCs w:val="32"/>
        </w:rPr>
        <w:tab/>
      </w:r>
      <w:r w:rsidRPr="00C373D0">
        <w:rPr>
          <w:b/>
          <w:sz w:val="28"/>
          <w:szCs w:val="28"/>
        </w:rPr>
        <w:t>1</w:t>
      </w:r>
      <w:r w:rsidR="00095284">
        <w:rPr>
          <w:b/>
          <w:sz w:val="28"/>
          <w:szCs w:val="28"/>
        </w:rPr>
        <w:t>7.1. План јавних набавки за 2025</w:t>
      </w:r>
      <w:r w:rsidRPr="00C373D0">
        <w:rPr>
          <w:b/>
          <w:sz w:val="28"/>
          <w:szCs w:val="28"/>
        </w:rPr>
        <w:t xml:space="preserve">. </w:t>
      </w:r>
      <w:proofErr w:type="gramStart"/>
      <w:r w:rsidRPr="00C373D0">
        <w:rPr>
          <w:b/>
          <w:sz w:val="28"/>
          <w:szCs w:val="28"/>
        </w:rPr>
        <w:t>годину</w:t>
      </w:r>
      <w:proofErr w:type="gramEnd"/>
    </w:p>
    <w:p w:rsidR="00852328" w:rsidRPr="00C373D0" w:rsidRDefault="00852328" w:rsidP="00852328">
      <w:pPr>
        <w:rPr>
          <w:b/>
          <w:sz w:val="28"/>
          <w:szCs w:val="28"/>
        </w:rPr>
      </w:pPr>
      <w:r w:rsidRPr="00C373D0">
        <w:rPr>
          <w:b/>
          <w:sz w:val="28"/>
          <w:szCs w:val="28"/>
        </w:rPr>
        <w:t xml:space="preserve"> </w:t>
      </w:r>
    </w:p>
    <w:p w:rsidR="00852328" w:rsidRDefault="00852328" w:rsidP="00852328"/>
    <w:p w:rsidR="00852328" w:rsidRDefault="00852328" w:rsidP="00852328"/>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170"/>
        <w:gridCol w:w="5130"/>
        <w:gridCol w:w="2880"/>
      </w:tblGrid>
      <w:tr w:rsidR="00852328" w:rsidRPr="00981F8C" w:rsidTr="0031407C">
        <w:tc>
          <w:tcPr>
            <w:tcW w:w="1260" w:type="dxa"/>
          </w:tcPr>
          <w:p w:rsidR="00852328" w:rsidRPr="00981F8C" w:rsidRDefault="00852328" w:rsidP="0031407C">
            <w:r w:rsidRPr="00981F8C">
              <w:t xml:space="preserve">Број </w:t>
            </w:r>
          </w:p>
          <w:p w:rsidR="00852328" w:rsidRPr="00981F8C" w:rsidRDefault="00852328" w:rsidP="0031407C">
            <w:r w:rsidRPr="00981F8C">
              <w:t>позиције</w:t>
            </w:r>
          </w:p>
        </w:tc>
        <w:tc>
          <w:tcPr>
            <w:tcW w:w="1170" w:type="dxa"/>
          </w:tcPr>
          <w:p w:rsidR="00852328" w:rsidRPr="00981F8C" w:rsidRDefault="00852328" w:rsidP="0031407C">
            <w:r w:rsidRPr="00981F8C">
              <w:t>Конто</w:t>
            </w:r>
          </w:p>
        </w:tc>
        <w:tc>
          <w:tcPr>
            <w:tcW w:w="5130" w:type="dxa"/>
          </w:tcPr>
          <w:p w:rsidR="00852328" w:rsidRPr="00981F8C" w:rsidRDefault="00852328" w:rsidP="0031407C">
            <w:r w:rsidRPr="00981F8C">
              <w:t xml:space="preserve">          Опис</w:t>
            </w:r>
          </w:p>
        </w:tc>
        <w:tc>
          <w:tcPr>
            <w:tcW w:w="2880" w:type="dxa"/>
          </w:tcPr>
          <w:p w:rsidR="00852328" w:rsidRPr="00981F8C" w:rsidRDefault="00852328" w:rsidP="0031407C">
            <w:r w:rsidRPr="00981F8C">
              <w:t>Планирана вредно</w:t>
            </w:r>
            <w:r w:rsidR="00266654">
              <w:t>ст по финансијском плану за 2024</w:t>
            </w:r>
            <w:r w:rsidRPr="00981F8C">
              <w:t xml:space="preserve">. </w:t>
            </w:r>
            <w:proofErr w:type="gramStart"/>
            <w:r w:rsidRPr="00981F8C">
              <w:t>год</w:t>
            </w:r>
            <w:proofErr w:type="gramEnd"/>
            <w:r w:rsidRPr="00981F8C">
              <w:t>.</w:t>
            </w:r>
            <w:r>
              <w:t xml:space="preserve"> у динарима</w:t>
            </w:r>
          </w:p>
        </w:tc>
      </w:tr>
      <w:tr w:rsidR="00852328" w:rsidRPr="00981F8C" w:rsidTr="0031407C">
        <w:tc>
          <w:tcPr>
            <w:tcW w:w="1260" w:type="dxa"/>
          </w:tcPr>
          <w:p w:rsidR="00852328" w:rsidRPr="00981F8C" w:rsidRDefault="00852328" w:rsidP="0031407C">
            <w:r w:rsidRPr="00981F8C">
              <w:t>115</w:t>
            </w:r>
          </w:p>
        </w:tc>
        <w:tc>
          <w:tcPr>
            <w:tcW w:w="1170" w:type="dxa"/>
          </w:tcPr>
          <w:p w:rsidR="00852328" w:rsidRPr="00981F8C" w:rsidRDefault="007042BE" w:rsidP="0031407C">
            <w:r w:rsidRPr="006E6533">
              <w:rPr>
                <w:rFonts w:ascii="Arial" w:hAnsi="Arial" w:cs="Arial"/>
                <w:color w:val="000000"/>
                <w:sz w:val="18"/>
                <w:szCs w:val="18"/>
                <w:lang w:val="en-GB" w:eastAsia="en-GB"/>
              </w:rPr>
              <w:t>413151</w:t>
            </w:r>
          </w:p>
        </w:tc>
        <w:tc>
          <w:tcPr>
            <w:tcW w:w="5130" w:type="dxa"/>
          </w:tcPr>
          <w:p w:rsidR="00852328" w:rsidRPr="00981F8C" w:rsidRDefault="00852328" w:rsidP="0031407C">
            <w:r w:rsidRPr="00981F8C">
              <w:t>Превоз на посао и са посла –маркице</w:t>
            </w:r>
          </w:p>
        </w:tc>
        <w:tc>
          <w:tcPr>
            <w:tcW w:w="2880" w:type="dxa"/>
          </w:tcPr>
          <w:p w:rsidR="00852328" w:rsidRPr="00981F8C" w:rsidRDefault="00852328" w:rsidP="0031407C">
            <w:r>
              <w:t xml:space="preserve"> </w:t>
            </w:r>
            <w:r w:rsidR="00095284" w:rsidRPr="006E6533">
              <w:rPr>
                <w:rFonts w:ascii="Arial" w:hAnsi="Arial" w:cs="Arial"/>
                <w:b/>
                <w:bCs/>
                <w:color w:val="000000"/>
                <w:sz w:val="22"/>
                <w:szCs w:val="22"/>
                <w:lang w:val="en-GB" w:eastAsia="en-GB"/>
              </w:rPr>
              <w:t>200,000.00</w:t>
            </w:r>
          </w:p>
        </w:tc>
      </w:tr>
      <w:tr w:rsidR="00852328" w:rsidRPr="00981F8C" w:rsidTr="0031407C">
        <w:tc>
          <w:tcPr>
            <w:tcW w:w="1260" w:type="dxa"/>
          </w:tcPr>
          <w:p w:rsidR="00852328" w:rsidRPr="00981F8C" w:rsidRDefault="00852328" w:rsidP="0031407C"/>
        </w:tc>
        <w:tc>
          <w:tcPr>
            <w:tcW w:w="1170" w:type="dxa"/>
          </w:tcPr>
          <w:p w:rsidR="00852328" w:rsidRPr="00981F8C" w:rsidRDefault="00852328" w:rsidP="0031407C">
            <w:r>
              <w:t>421400</w:t>
            </w:r>
          </w:p>
        </w:tc>
        <w:tc>
          <w:tcPr>
            <w:tcW w:w="5130" w:type="dxa"/>
          </w:tcPr>
          <w:p w:rsidR="00852328" w:rsidRPr="00981F8C" w:rsidRDefault="00852328" w:rsidP="0031407C">
            <w:r>
              <w:t>Услуге комуникација</w:t>
            </w:r>
          </w:p>
        </w:tc>
        <w:tc>
          <w:tcPr>
            <w:tcW w:w="2880" w:type="dxa"/>
          </w:tcPr>
          <w:p w:rsidR="00852328" w:rsidRPr="00F361C4" w:rsidRDefault="00414171" w:rsidP="0031407C">
            <w:pPr>
              <w:rPr>
                <w:b/>
              </w:rPr>
            </w:pPr>
            <w:r>
              <w:t xml:space="preserve">   </w:t>
            </w:r>
            <w:r w:rsidRPr="00F361C4">
              <w:rPr>
                <w:b/>
              </w:rPr>
              <w:t>5</w:t>
            </w:r>
            <w:r w:rsidR="00852328" w:rsidRPr="00F361C4">
              <w:rPr>
                <w:b/>
              </w:rPr>
              <w:t>0.000,00</w:t>
            </w:r>
          </w:p>
        </w:tc>
      </w:tr>
      <w:tr w:rsidR="00852328" w:rsidRPr="00981F8C" w:rsidTr="0031407C">
        <w:tc>
          <w:tcPr>
            <w:tcW w:w="1260" w:type="dxa"/>
          </w:tcPr>
          <w:p w:rsidR="00852328" w:rsidRPr="00981F8C" w:rsidRDefault="00852328" w:rsidP="0031407C"/>
        </w:tc>
        <w:tc>
          <w:tcPr>
            <w:tcW w:w="1170" w:type="dxa"/>
          </w:tcPr>
          <w:p w:rsidR="00852328" w:rsidRDefault="00852328" w:rsidP="0031407C">
            <w:r>
              <w:t>423200</w:t>
            </w:r>
          </w:p>
        </w:tc>
        <w:tc>
          <w:tcPr>
            <w:tcW w:w="5130" w:type="dxa"/>
          </w:tcPr>
          <w:p w:rsidR="00852328" w:rsidRDefault="00852328" w:rsidP="0031407C">
            <w:r>
              <w:t>Компјутерске услуге</w:t>
            </w:r>
          </w:p>
        </w:tc>
        <w:tc>
          <w:tcPr>
            <w:tcW w:w="2880" w:type="dxa"/>
          </w:tcPr>
          <w:p w:rsidR="00852328" w:rsidRPr="00F361C4" w:rsidRDefault="00852328" w:rsidP="0031407C">
            <w:pPr>
              <w:rPr>
                <w:b/>
              </w:rPr>
            </w:pPr>
            <w:r>
              <w:t xml:space="preserve">    </w:t>
            </w:r>
            <w:r w:rsidRPr="00F361C4">
              <w:rPr>
                <w:b/>
              </w:rPr>
              <w:t>30.000,00</w:t>
            </w:r>
          </w:p>
        </w:tc>
      </w:tr>
      <w:tr w:rsidR="00852328" w:rsidRPr="00981F8C" w:rsidTr="0031407C">
        <w:tc>
          <w:tcPr>
            <w:tcW w:w="1260" w:type="dxa"/>
          </w:tcPr>
          <w:p w:rsidR="00852328" w:rsidRPr="00981F8C" w:rsidRDefault="00852328" w:rsidP="0031407C">
            <w:r w:rsidRPr="00981F8C">
              <w:t>121</w:t>
            </w:r>
          </w:p>
        </w:tc>
        <w:tc>
          <w:tcPr>
            <w:tcW w:w="1170" w:type="dxa"/>
          </w:tcPr>
          <w:p w:rsidR="00852328" w:rsidRPr="00981F8C" w:rsidRDefault="00852328" w:rsidP="0031407C">
            <w:r w:rsidRPr="00981F8C">
              <w:t>423300</w:t>
            </w:r>
          </w:p>
        </w:tc>
        <w:tc>
          <w:tcPr>
            <w:tcW w:w="5130" w:type="dxa"/>
          </w:tcPr>
          <w:p w:rsidR="00852328" w:rsidRPr="00981F8C" w:rsidRDefault="00852328" w:rsidP="0031407C">
            <w:r w:rsidRPr="00981F8C">
              <w:t>Услуга образовања и усавршавања запослених</w:t>
            </w:r>
          </w:p>
        </w:tc>
        <w:tc>
          <w:tcPr>
            <w:tcW w:w="2880" w:type="dxa"/>
          </w:tcPr>
          <w:p w:rsidR="00852328" w:rsidRPr="007042BE" w:rsidRDefault="00852328" w:rsidP="0031407C">
            <w:pPr>
              <w:rPr>
                <w:b/>
              </w:rPr>
            </w:pPr>
            <w:r>
              <w:t xml:space="preserve">    </w:t>
            </w:r>
            <w:r w:rsidRPr="007042BE">
              <w:rPr>
                <w:b/>
              </w:rPr>
              <w:t>50.000,00</w:t>
            </w:r>
          </w:p>
        </w:tc>
      </w:tr>
      <w:tr w:rsidR="00852328" w:rsidRPr="00981F8C" w:rsidTr="0031407C">
        <w:tc>
          <w:tcPr>
            <w:tcW w:w="1260" w:type="dxa"/>
          </w:tcPr>
          <w:p w:rsidR="00852328" w:rsidRPr="00981F8C" w:rsidRDefault="00852328" w:rsidP="0031407C">
            <w:r w:rsidRPr="00981F8C">
              <w:t>121</w:t>
            </w:r>
          </w:p>
        </w:tc>
        <w:tc>
          <w:tcPr>
            <w:tcW w:w="1170" w:type="dxa"/>
          </w:tcPr>
          <w:p w:rsidR="00852328" w:rsidRPr="00981F8C" w:rsidRDefault="00852328" w:rsidP="0031407C">
            <w:r w:rsidRPr="00981F8C">
              <w:t>423500</w:t>
            </w:r>
          </w:p>
        </w:tc>
        <w:tc>
          <w:tcPr>
            <w:tcW w:w="5130" w:type="dxa"/>
          </w:tcPr>
          <w:p w:rsidR="00852328" w:rsidRPr="00981F8C" w:rsidRDefault="00852328" w:rsidP="0031407C">
            <w:r w:rsidRPr="00981F8C">
              <w:t>Стручне услуге</w:t>
            </w:r>
          </w:p>
        </w:tc>
        <w:tc>
          <w:tcPr>
            <w:tcW w:w="2880" w:type="dxa"/>
          </w:tcPr>
          <w:p w:rsidR="00852328" w:rsidRPr="007042BE" w:rsidRDefault="00E5106C" w:rsidP="007042BE">
            <w:pPr>
              <w:rPr>
                <w:b/>
              </w:rPr>
            </w:pPr>
            <w:r>
              <w:t xml:space="preserve">    </w:t>
            </w:r>
            <w:r w:rsidR="007042BE" w:rsidRPr="007042BE">
              <w:rPr>
                <w:b/>
              </w:rPr>
              <w:t>100.000,00</w:t>
            </w:r>
          </w:p>
        </w:tc>
      </w:tr>
      <w:tr w:rsidR="00852328" w:rsidRPr="00981F8C" w:rsidTr="0031407C">
        <w:tc>
          <w:tcPr>
            <w:tcW w:w="1260" w:type="dxa"/>
          </w:tcPr>
          <w:p w:rsidR="00852328" w:rsidRPr="00981F8C" w:rsidRDefault="00852328" w:rsidP="0031407C">
            <w:r w:rsidRPr="00981F8C">
              <w:t>121</w:t>
            </w:r>
          </w:p>
        </w:tc>
        <w:tc>
          <w:tcPr>
            <w:tcW w:w="1170" w:type="dxa"/>
          </w:tcPr>
          <w:p w:rsidR="00852328" w:rsidRPr="00981F8C" w:rsidRDefault="00852328" w:rsidP="0031407C">
            <w:r w:rsidRPr="00981F8C">
              <w:t>423900</w:t>
            </w:r>
          </w:p>
        </w:tc>
        <w:tc>
          <w:tcPr>
            <w:tcW w:w="5130" w:type="dxa"/>
          </w:tcPr>
          <w:p w:rsidR="00852328" w:rsidRPr="00981F8C" w:rsidRDefault="00852328" w:rsidP="0031407C">
            <w:r w:rsidRPr="00981F8C">
              <w:t>Остале опште услуге</w:t>
            </w:r>
          </w:p>
        </w:tc>
        <w:tc>
          <w:tcPr>
            <w:tcW w:w="2880" w:type="dxa"/>
          </w:tcPr>
          <w:p w:rsidR="00852328" w:rsidRPr="007042BE" w:rsidRDefault="00E5106C" w:rsidP="0031407C">
            <w:pPr>
              <w:rPr>
                <w:b/>
              </w:rPr>
            </w:pPr>
            <w:r>
              <w:t xml:space="preserve">   </w:t>
            </w:r>
            <w:r w:rsidRPr="007042BE">
              <w:rPr>
                <w:b/>
              </w:rPr>
              <w:t>200</w:t>
            </w:r>
            <w:r w:rsidR="00852328" w:rsidRPr="007042BE">
              <w:rPr>
                <w:b/>
              </w:rPr>
              <w:t xml:space="preserve">.000,00 </w:t>
            </w:r>
          </w:p>
        </w:tc>
      </w:tr>
      <w:tr w:rsidR="00852328" w:rsidRPr="00981F8C" w:rsidTr="0031407C">
        <w:tc>
          <w:tcPr>
            <w:tcW w:w="1260" w:type="dxa"/>
          </w:tcPr>
          <w:p w:rsidR="00852328" w:rsidRPr="00981F8C" w:rsidRDefault="00852328" w:rsidP="0031407C">
            <w:r w:rsidRPr="00981F8C">
              <w:t>122</w:t>
            </w:r>
          </w:p>
        </w:tc>
        <w:tc>
          <w:tcPr>
            <w:tcW w:w="1170" w:type="dxa"/>
          </w:tcPr>
          <w:p w:rsidR="00852328" w:rsidRPr="00981F8C" w:rsidRDefault="00852328" w:rsidP="0031407C">
            <w:r w:rsidRPr="00981F8C">
              <w:t>424300</w:t>
            </w:r>
          </w:p>
        </w:tc>
        <w:tc>
          <w:tcPr>
            <w:tcW w:w="5130" w:type="dxa"/>
          </w:tcPr>
          <w:p w:rsidR="00852328" w:rsidRPr="00981F8C" w:rsidRDefault="00852328" w:rsidP="0031407C">
            <w:r w:rsidRPr="00981F8C">
              <w:t>Медицинске услуге</w:t>
            </w:r>
          </w:p>
        </w:tc>
        <w:tc>
          <w:tcPr>
            <w:tcW w:w="2880" w:type="dxa"/>
          </w:tcPr>
          <w:p w:rsidR="00852328" w:rsidRPr="00F361C4" w:rsidRDefault="00E5106C" w:rsidP="0031407C">
            <w:pPr>
              <w:rPr>
                <w:b/>
              </w:rPr>
            </w:pPr>
            <w:r w:rsidRPr="00F361C4">
              <w:rPr>
                <w:b/>
              </w:rPr>
              <w:t xml:space="preserve">    3</w:t>
            </w:r>
            <w:r w:rsidR="00852328" w:rsidRPr="00F361C4">
              <w:rPr>
                <w:b/>
              </w:rPr>
              <w:t xml:space="preserve">0.000,00 </w:t>
            </w:r>
          </w:p>
        </w:tc>
      </w:tr>
      <w:tr w:rsidR="00852328" w:rsidRPr="00981F8C" w:rsidTr="0031407C">
        <w:tc>
          <w:tcPr>
            <w:tcW w:w="1260" w:type="dxa"/>
          </w:tcPr>
          <w:p w:rsidR="00852328" w:rsidRPr="00981F8C" w:rsidRDefault="00852328" w:rsidP="0031407C">
            <w:r w:rsidRPr="00981F8C">
              <w:t>124</w:t>
            </w:r>
          </w:p>
        </w:tc>
        <w:tc>
          <w:tcPr>
            <w:tcW w:w="1170" w:type="dxa"/>
          </w:tcPr>
          <w:p w:rsidR="00852328" w:rsidRPr="00981F8C" w:rsidRDefault="00852328" w:rsidP="0031407C">
            <w:r w:rsidRPr="00981F8C">
              <w:t>426100</w:t>
            </w:r>
          </w:p>
        </w:tc>
        <w:tc>
          <w:tcPr>
            <w:tcW w:w="5130" w:type="dxa"/>
          </w:tcPr>
          <w:p w:rsidR="00852328" w:rsidRPr="00981F8C" w:rsidRDefault="00852328" w:rsidP="0031407C">
            <w:r w:rsidRPr="00981F8C">
              <w:t xml:space="preserve">Административни материјал </w:t>
            </w:r>
          </w:p>
        </w:tc>
        <w:tc>
          <w:tcPr>
            <w:tcW w:w="2880" w:type="dxa"/>
          </w:tcPr>
          <w:p w:rsidR="00852328" w:rsidRPr="00F361C4" w:rsidRDefault="004E1D3F" w:rsidP="0031407C">
            <w:pPr>
              <w:rPr>
                <w:b/>
              </w:rPr>
            </w:pPr>
            <w:r w:rsidRPr="00F361C4">
              <w:rPr>
                <w:b/>
              </w:rPr>
              <w:t xml:space="preserve">    </w:t>
            </w:r>
            <w:r w:rsidR="00F361C4" w:rsidRPr="00F361C4">
              <w:rPr>
                <w:b/>
              </w:rPr>
              <w:t>7</w:t>
            </w:r>
            <w:r w:rsidR="00852328" w:rsidRPr="00F361C4">
              <w:rPr>
                <w:b/>
              </w:rPr>
              <w:t xml:space="preserve">0.000,00 </w:t>
            </w:r>
          </w:p>
        </w:tc>
      </w:tr>
      <w:tr w:rsidR="00852328" w:rsidRPr="00981F8C" w:rsidTr="0031407C">
        <w:tc>
          <w:tcPr>
            <w:tcW w:w="1260" w:type="dxa"/>
          </w:tcPr>
          <w:p w:rsidR="00852328" w:rsidRPr="00981F8C" w:rsidRDefault="00852328" w:rsidP="0031407C">
            <w:r w:rsidRPr="00981F8C">
              <w:t>124</w:t>
            </w:r>
          </w:p>
        </w:tc>
        <w:tc>
          <w:tcPr>
            <w:tcW w:w="1170" w:type="dxa"/>
          </w:tcPr>
          <w:p w:rsidR="00852328" w:rsidRPr="00981F8C" w:rsidRDefault="00852328" w:rsidP="0031407C">
            <w:r w:rsidRPr="00981F8C">
              <w:t>426300</w:t>
            </w:r>
          </w:p>
        </w:tc>
        <w:tc>
          <w:tcPr>
            <w:tcW w:w="5130" w:type="dxa"/>
          </w:tcPr>
          <w:p w:rsidR="00852328" w:rsidRPr="00981F8C" w:rsidRDefault="00852328" w:rsidP="0031407C">
            <w:r w:rsidRPr="00981F8C">
              <w:t>Материјал за образовање и усавршавање запослених</w:t>
            </w:r>
          </w:p>
        </w:tc>
        <w:tc>
          <w:tcPr>
            <w:tcW w:w="2880" w:type="dxa"/>
          </w:tcPr>
          <w:p w:rsidR="00852328" w:rsidRPr="007042BE" w:rsidRDefault="004E1D3F" w:rsidP="0031407C">
            <w:pPr>
              <w:rPr>
                <w:b/>
              </w:rPr>
            </w:pPr>
            <w:r>
              <w:t xml:space="preserve">    </w:t>
            </w:r>
            <w:r w:rsidRPr="007042BE">
              <w:rPr>
                <w:b/>
              </w:rPr>
              <w:t>2</w:t>
            </w:r>
            <w:r w:rsidR="00852328" w:rsidRPr="007042BE">
              <w:rPr>
                <w:b/>
              </w:rPr>
              <w:t xml:space="preserve">0.000,00 </w:t>
            </w:r>
          </w:p>
        </w:tc>
      </w:tr>
      <w:tr w:rsidR="007042BE" w:rsidRPr="00981F8C" w:rsidTr="001E5C5B">
        <w:tc>
          <w:tcPr>
            <w:tcW w:w="1260" w:type="dxa"/>
          </w:tcPr>
          <w:p w:rsidR="007042BE" w:rsidRPr="00981F8C" w:rsidRDefault="007042BE" w:rsidP="0031407C">
            <w:r w:rsidRPr="00981F8C">
              <w:t>124</w:t>
            </w:r>
          </w:p>
        </w:tc>
        <w:tc>
          <w:tcPr>
            <w:tcW w:w="1170" w:type="dxa"/>
          </w:tcPr>
          <w:p w:rsidR="007042BE" w:rsidRPr="00981F8C" w:rsidRDefault="007042BE" w:rsidP="0031407C">
            <w:r w:rsidRPr="00981F8C">
              <w:t>426600</w:t>
            </w:r>
          </w:p>
        </w:tc>
        <w:tc>
          <w:tcPr>
            <w:tcW w:w="5130" w:type="dxa"/>
            <w:vAlign w:val="center"/>
          </w:tcPr>
          <w:p w:rsidR="007042BE" w:rsidRPr="006E6533" w:rsidRDefault="007042BE" w:rsidP="001E5C5B">
            <w:pPr>
              <w:rPr>
                <w:rFonts w:ascii="Arial" w:hAnsi="Arial" w:cs="Arial"/>
                <w:b/>
                <w:bCs/>
                <w:color w:val="000000"/>
                <w:sz w:val="20"/>
                <w:szCs w:val="20"/>
                <w:lang w:val="en-GB" w:eastAsia="en-GB"/>
              </w:rPr>
            </w:pPr>
            <w:r w:rsidRPr="006E6533">
              <w:rPr>
                <w:rFonts w:ascii="Arial" w:hAnsi="Arial" w:cs="Arial"/>
                <w:b/>
                <w:bCs/>
                <w:color w:val="000000"/>
                <w:sz w:val="20"/>
                <w:szCs w:val="20"/>
                <w:lang w:val="en-GB" w:eastAsia="en-GB"/>
              </w:rPr>
              <w:t>Материјали за образовање, културу и спорт</w:t>
            </w:r>
          </w:p>
        </w:tc>
        <w:tc>
          <w:tcPr>
            <w:tcW w:w="2880" w:type="dxa"/>
            <w:vAlign w:val="center"/>
          </w:tcPr>
          <w:p w:rsidR="007042BE" w:rsidRPr="007042BE" w:rsidRDefault="007042BE" w:rsidP="007042BE">
            <w:pPr>
              <w:rPr>
                <w:rFonts w:ascii="Calibri" w:hAnsi="Calibri" w:cs="Calibri"/>
                <w:b/>
                <w:bCs/>
                <w:color w:val="000000"/>
                <w:lang w:val="en-GB" w:eastAsia="en-GB"/>
              </w:rPr>
            </w:pPr>
            <w:r w:rsidRPr="007042BE">
              <w:rPr>
                <w:rFonts w:ascii="Calibri" w:hAnsi="Calibri" w:cs="Calibri"/>
                <w:b/>
                <w:bCs/>
                <w:color w:val="000000"/>
                <w:lang w:val="en-GB" w:eastAsia="en-GB"/>
              </w:rPr>
              <w:t>80,000.00</w:t>
            </w:r>
          </w:p>
        </w:tc>
      </w:tr>
      <w:tr w:rsidR="00852328" w:rsidRPr="00981F8C" w:rsidTr="0031407C">
        <w:tc>
          <w:tcPr>
            <w:tcW w:w="1260" w:type="dxa"/>
          </w:tcPr>
          <w:p w:rsidR="00852328" w:rsidRPr="00981F8C" w:rsidRDefault="00852328" w:rsidP="0031407C">
            <w:r w:rsidRPr="00981F8C">
              <w:t>124</w:t>
            </w:r>
          </w:p>
        </w:tc>
        <w:tc>
          <w:tcPr>
            <w:tcW w:w="1170" w:type="dxa"/>
          </w:tcPr>
          <w:p w:rsidR="00852328" w:rsidRPr="00981F8C" w:rsidRDefault="00852328" w:rsidP="0031407C">
            <w:r w:rsidRPr="00981F8C">
              <w:t>426800</w:t>
            </w:r>
          </w:p>
        </w:tc>
        <w:tc>
          <w:tcPr>
            <w:tcW w:w="5130" w:type="dxa"/>
          </w:tcPr>
          <w:p w:rsidR="00852328" w:rsidRPr="00981F8C" w:rsidRDefault="00852328" w:rsidP="0031407C">
            <w:r w:rsidRPr="00981F8C">
              <w:t>Материјал за одржавање хигијене и угоститељство</w:t>
            </w:r>
          </w:p>
        </w:tc>
        <w:tc>
          <w:tcPr>
            <w:tcW w:w="2880" w:type="dxa"/>
          </w:tcPr>
          <w:p w:rsidR="00852328" w:rsidRPr="007042BE" w:rsidRDefault="004E1D3F" w:rsidP="0031407C">
            <w:pPr>
              <w:rPr>
                <w:b/>
              </w:rPr>
            </w:pPr>
            <w:r>
              <w:t xml:space="preserve">    </w:t>
            </w:r>
            <w:r w:rsidRPr="007042BE">
              <w:rPr>
                <w:b/>
              </w:rPr>
              <w:t>8</w:t>
            </w:r>
            <w:r w:rsidR="00852328" w:rsidRPr="007042BE">
              <w:rPr>
                <w:b/>
              </w:rPr>
              <w:t xml:space="preserve">0.000,00 </w:t>
            </w:r>
          </w:p>
        </w:tc>
      </w:tr>
      <w:tr w:rsidR="00852328" w:rsidRPr="00981F8C" w:rsidTr="0031407C">
        <w:tc>
          <w:tcPr>
            <w:tcW w:w="1260" w:type="dxa"/>
          </w:tcPr>
          <w:p w:rsidR="00852328" w:rsidRPr="00981F8C" w:rsidRDefault="00852328" w:rsidP="0031407C">
            <w:r w:rsidRPr="00981F8C">
              <w:t>124</w:t>
            </w:r>
          </w:p>
        </w:tc>
        <w:tc>
          <w:tcPr>
            <w:tcW w:w="1170" w:type="dxa"/>
          </w:tcPr>
          <w:p w:rsidR="00852328" w:rsidRPr="00981F8C" w:rsidRDefault="00852328" w:rsidP="0031407C">
            <w:r w:rsidRPr="00981F8C">
              <w:t>426900</w:t>
            </w:r>
          </w:p>
        </w:tc>
        <w:tc>
          <w:tcPr>
            <w:tcW w:w="5130" w:type="dxa"/>
          </w:tcPr>
          <w:p w:rsidR="00852328" w:rsidRPr="00981F8C" w:rsidRDefault="00852328" w:rsidP="0031407C">
            <w:r w:rsidRPr="00981F8C">
              <w:t>Материјал за посебне намене</w:t>
            </w:r>
          </w:p>
        </w:tc>
        <w:tc>
          <w:tcPr>
            <w:tcW w:w="2880" w:type="dxa"/>
          </w:tcPr>
          <w:p w:rsidR="00852328" w:rsidRPr="00F361C4" w:rsidRDefault="00E5106C" w:rsidP="0031407C">
            <w:pPr>
              <w:rPr>
                <w:b/>
              </w:rPr>
            </w:pPr>
            <w:r w:rsidRPr="00F361C4">
              <w:rPr>
                <w:b/>
              </w:rPr>
              <w:t xml:space="preserve">    150</w:t>
            </w:r>
            <w:r w:rsidR="00852328" w:rsidRPr="00F361C4">
              <w:rPr>
                <w:b/>
              </w:rPr>
              <w:t xml:space="preserve">.000,00 </w:t>
            </w:r>
          </w:p>
        </w:tc>
      </w:tr>
      <w:tr w:rsidR="00852328" w:rsidRPr="00981F8C" w:rsidTr="0031407C">
        <w:tc>
          <w:tcPr>
            <w:tcW w:w="1260" w:type="dxa"/>
          </w:tcPr>
          <w:p w:rsidR="00852328" w:rsidRPr="00981F8C" w:rsidRDefault="00852328" w:rsidP="0031407C">
            <w:r w:rsidRPr="00981F8C">
              <w:t>128</w:t>
            </w:r>
          </w:p>
        </w:tc>
        <w:tc>
          <w:tcPr>
            <w:tcW w:w="1170" w:type="dxa"/>
          </w:tcPr>
          <w:p w:rsidR="00852328" w:rsidRPr="00981F8C" w:rsidRDefault="00852328" w:rsidP="0031407C">
            <w:r w:rsidRPr="00981F8C">
              <w:t>512200</w:t>
            </w:r>
          </w:p>
        </w:tc>
        <w:tc>
          <w:tcPr>
            <w:tcW w:w="5130" w:type="dxa"/>
          </w:tcPr>
          <w:p w:rsidR="00852328" w:rsidRPr="00981F8C" w:rsidRDefault="00852328" w:rsidP="0031407C">
            <w:r w:rsidRPr="00981F8C">
              <w:t>Административна опрема</w:t>
            </w:r>
          </w:p>
        </w:tc>
        <w:tc>
          <w:tcPr>
            <w:tcW w:w="2880" w:type="dxa"/>
          </w:tcPr>
          <w:p w:rsidR="00852328" w:rsidRPr="00F361C4" w:rsidRDefault="00E5106C" w:rsidP="004E1D3F">
            <w:pPr>
              <w:rPr>
                <w:b/>
              </w:rPr>
            </w:pPr>
            <w:r>
              <w:t xml:space="preserve">    </w:t>
            </w:r>
            <w:r w:rsidR="007042BE" w:rsidRPr="00F361C4">
              <w:rPr>
                <w:b/>
              </w:rPr>
              <w:t>5</w:t>
            </w:r>
            <w:r w:rsidR="004E1D3F" w:rsidRPr="00F361C4">
              <w:rPr>
                <w:b/>
              </w:rPr>
              <w:t>0.000,00</w:t>
            </w:r>
          </w:p>
        </w:tc>
      </w:tr>
      <w:tr w:rsidR="00852328" w:rsidRPr="00981F8C" w:rsidTr="0031407C">
        <w:tc>
          <w:tcPr>
            <w:tcW w:w="7560" w:type="dxa"/>
            <w:gridSpan w:val="3"/>
          </w:tcPr>
          <w:p w:rsidR="00852328" w:rsidRPr="00981F8C" w:rsidRDefault="00852328" w:rsidP="0031407C">
            <w:r w:rsidRPr="00981F8C">
              <w:t xml:space="preserve">                                                             УКУПНО:</w:t>
            </w:r>
          </w:p>
        </w:tc>
        <w:tc>
          <w:tcPr>
            <w:tcW w:w="2880" w:type="dxa"/>
          </w:tcPr>
          <w:p w:rsidR="00852328" w:rsidRPr="00981F8C" w:rsidRDefault="00852328" w:rsidP="0031407C"/>
        </w:tc>
      </w:tr>
    </w:tbl>
    <w:p w:rsidR="00852328" w:rsidRDefault="00852328" w:rsidP="00852328">
      <w:r>
        <w:t xml:space="preserve"> </w:t>
      </w:r>
    </w:p>
    <w:p w:rsidR="00852328" w:rsidRPr="00CF65FB" w:rsidRDefault="00852328" w:rsidP="00852328">
      <w:r>
        <w:tab/>
        <w:t xml:space="preserve"> </w:t>
      </w:r>
    </w:p>
    <w:p w:rsidR="00852328" w:rsidRDefault="00852328" w:rsidP="00852328">
      <w:pPr>
        <w:rPr>
          <w:lang w:val="sr-Cyrl-CS"/>
        </w:rPr>
      </w:pPr>
    </w:p>
    <w:p w:rsidR="00852328" w:rsidRPr="00554F76" w:rsidRDefault="00852328" w:rsidP="00852328">
      <w:pPr>
        <w:rPr>
          <w:b/>
          <w:lang w:val="sr-Cyrl-CS"/>
        </w:rPr>
      </w:pPr>
      <w:r w:rsidRPr="00F60272">
        <w:rPr>
          <w:sz w:val="32"/>
          <w:szCs w:val="32"/>
          <w:lang w:val="sr-Cyrl-CS"/>
        </w:rPr>
        <w:tab/>
      </w:r>
      <w:r w:rsidRPr="00554F76">
        <w:rPr>
          <w:b/>
          <w:lang w:val="sr-Cyrl-CS"/>
        </w:rPr>
        <w:t xml:space="preserve">18. </w:t>
      </w:r>
      <w:r w:rsidRPr="00554F76">
        <w:rPr>
          <w:lang w:val="sr-Cyrl-CS"/>
        </w:rPr>
        <w:t xml:space="preserve"> </w:t>
      </w:r>
      <w:r w:rsidRPr="00554F76">
        <w:rPr>
          <w:b/>
          <w:lang w:val="sr-Cyrl-CS"/>
        </w:rPr>
        <w:t>МАТЕРИЈАЛНО-ТЕХНИЧКИ И ПРОСТОРНИ УСЛОВИ РАДА</w:t>
      </w:r>
    </w:p>
    <w:p w:rsidR="00852328" w:rsidRDefault="00852328" w:rsidP="00852328">
      <w:pPr>
        <w:rPr>
          <w:b/>
          <w:lang w:val="sr-Cyrl-CS"/>
        </w:rPr>
      </w:pPr>
      <w:r>
        <w:rPr>
          <w:b/>
          <w:lang w:val="sr-Cyrl-CS"/>
        </w:rPr>
        <w:t xml:space="preserve"> </w:t>
      </w:r>
    </w:p>
    <w:p w:rsidR="00852328" w:rsidRDefault="00852328" w:rsidP="00852328">
      <w:pPr>
        <w:rPr>
          <w:lang w:val="sr-Cyrl-CS"/>
        </w:rPr>
      </w:pPr>
      <w:r>
        <w:rPr>
          <w:lang w:val="sr-Cyrl-CS"/>
        </w:rPr>
        <w:tab/>
        <w:t xml:space="preserve">Седиште школе је у згради Основне школе "Петар Тасић" у Лесковцу, у улици Влајковој , број 24. и користи просторије те школе по уговором о пословно-техничкој сарадњи. </w:t>
      </w:r>
    </w:p>
    <w:p w:rsidR="00852328" w:rsidRDefault="00852328" w:rsidP="00852328">
      <w:pPr>
        <w:rPr>
          <w:lang w:val="sr-Cyrl-CS"/>
        </w:rPr>
      </w:pPr>
      <w:r>
        <w:rPr>
          <w:lang w:val="sr-Cyrl-CS"/>
        </w:rPr>
        <w:tab/>
        <w:t xml:space="preserve">Настава се изводи у учионицама и то: три учионице опште намене  и једног информатичког кабинета (који је опремљен са 10 рачунара, 1 штампач, </w:t>
      </w:r>
    </w:p>
    <w:p w:rsidR="00852328" w:rsidRDefault="00852328" w:rsidP="00852328">
      <w:pPr>
        <w:rPr>
          <w:lang w:val="sr-Cyrl-CS"/>
        </w:rPr>
      </w:pPr>
      <w:r>
        <w:rPr>
          <w:lang w:val="sr-Cyrl-CS"/>
        </w:rPr>
        <w:t xml:space="preserve">1 скенер, 1 видео бим, 3. платна за видео бим,  1 телевизор). </w:t>
      </w:r>
    </w:p>
    <w:p w:rsidR="002565F9" w:rsidRDefault="002565F9" w:rsidP="00852328">
      <w:pPr>
        <w:rPr>
          <w:lang w:val="sr-Cyrl-CS"/>
        </w:rPr>
      </w:pPr>
    </w:p>
    <w:p w:rsidR="002565F9" w:rsidRDefault="002565F9" w:rsidP="00852328">
      <w:pPr>
        <w:rPr>
          <w:lang w:val="sr-Cyrl-CS"/>
        </w:rPr>
      </w:pPr>
    </w:p>
    <w:p w:rsidR="002565F9" w:rsidRDefault="002565F9" w:rsidP="00852328">
      <w:pPr>
        <w:rPr>
          <w:lang w:val="sr-Cyrl-CS"/>
        </w:rPr>
      </w:pPr>
    </w:p>
    <w:p w:rsidR="002565F9" w:rsidRDefault="002565F9" w:rsidP="00852328">
      <w:pPr>
        <w:rPr>
          <w:lang w:val="sr-Cyrl-CS"/>
        </w:rPr>
      </w:pPr>
    </w:p>
    <w:p w:rsidR="002565F9" w:rsidRDefault="002565F9" w:rsidP="00852328">
      <w:pPr>
        <w:rPr>
          <w:lang w:val="sr-Cyrl-CS"/>
        </w:rPr>
      </w:pPr>
    </w:p>
    <w:p w:rsidR="002565F9" w:rsidRDefault="002565F9" w:rsidP="00852328">
      <w:pPr>
        <w:rPr>
          <w:lang w:val="sr-Cyrl-CS"/>
        </w:rPr>
      </w:pPr>
    </w:p>
    <w:p w:rsidR="002565F9" w:rsidRDefault="002565F9" w:rsidP="00852328">
      <w:pPr>
        <w:rPr>
          <w:lang w:val="sr-Cyrl-CS"/>
        </w:rPr>
      </w:pPr>
    </w:p>
    <w:p w:rsidR="002565F9" w:rsidRDefault="002565F9" w:rsidP="00852328">
      <w:pPr>
        <w:rPr>
          <w:lang w:val="sr-Cyrl-CS"/>
        </w:rPr>
      </w:pPr>
    </w:p>
    <w:p w:rsidR="00852328" w:rsidRDefault="00852328" w:rsidP="00852328">
      <w:pPr>
        <w:rPr>
          <w:lang w:val="sr-Cyrl-CS"/>
        </w:rPr>
      </w:pPr>
      <w:r>
        <w:rPr>
          <w:lang w:val="sr-Cyrl-CS"/>
        </w:rPr>
        <w:tab/>
        <w:t>За потребе обављања администаривних послова  школа користи канцеларијски простор и то: две канцеларије и једна зборница, а у свом раду користи  5 рачунара, 2 штампача и 2 фотокопир апарата.</w:t>
      </w:r>
    </w:p>
    <w:p w:rsidR="00852328" w:rsidRDefault="00852328" w:rsidP="00852328">
      <w:pPr>
        <w:rPr>
          <w:lang w:val="sr-Cyrl-CS"/>
        </w:rPr>
      </w:pPr>
      <w:r>
        <w:rPr>
          <w:lang w:val="sr-Cyrl-CS"/>
        </w:rPr>
        <w:tab/>
        <w:t>Школа не поседује службени ауто нити друга возила.</w:t>
      </w:r>
    </w:p>
    <w:p w:rsidR="00852328" w:rsidRDefault="00852328" w:rsidP="00852328">
      <w:pPr>
        <w:rPr>
          <w:lang w:val="sr-Cyrl-CS"/>
        </w:rPr>
      </w:pPr>
      <w:r>
        <w:rPr>
          <w:lang w:val="sr-Cyrl-CS"/>
        </w:rPr>
        <w:tab/>
        <w:t>Територијално издвојена одељења користе просторије и опрему основних школа у месту издвојених одељења у Грделици – ОШ „Десанка Маклсимовић“; Власотинцу- ОШ „Синиша Јањић“; Бојнику- ОШ „Станимир Вељковић-Зеле“ и Лебану – ОШ „Вук Караџић“.</w:t>
      </w:r>
    </w:p>
    <w:p w:rsidR="00852328" w:rsidRDefault="00852328" w:rsidP="00852328">
      <w:pPr>
        <w:rPr>
          <w:lang w:val="sr-Cyrl-CS"/>
        </w:rPr>
      </w:pPr>
    </w:p>
    <w:p w:rsidR="00852328" w:rsidRPr="00F60272" w:rsidRDefault="00852328" w:rsidP="00852328">
      <w:pPr>
        <w:rPr>
          <w:sz w:val="32"/>
          <w:szCs w:val="32"/>
          <w:lang w:val="sr-Cyrl-CS"/>
        </w:rPr>
      </w:pPr>
      <w:r>
        <w:rPr>
          <w:lang w:val="sr-Cyrl-CS"/>
        </w:rPr>
        <w:tab/>
      </w:r>
    </w:p>
    <w:p w:rsidR="00852328" w:rsidRPr="00554F76" w:rsidRDefault="00852328" w:rsidP="00852328">
      <w:pPr>
        <w:rPr>
          <w:b/>
          <w:lang w:val="sr-Cyrl-CS"/>
        </w:rPr>
      </w:pPr>
      <w:r w:rsidRPr="00F60272">
        <w:rPr>
          <w:sz w:val="32"/>
          <w:szCs w:val="32"/>
          <w:lang w:val="sr-Cyrl-CS"/>
        </w:rPr>
        <w:tab/>
      </w:r>
      <w:r w:rsidRPr="00554F76">
        <w:rPr>
          <w:b/>
          <w:lang w:val="sr-Cyrl-CS"/>
        </w:rPr>
        <w:t>19. ИНФОРМАЦИЈЕ ОД ЈАВНОГ ЗНАЧАЈА</w:t>
      </w:r>
    </w:p>
    <w:p w:rsidR="00852328" w:rsidRDefault="00852328" w:rsidP="00852328">
      <w:pPr>
        <w:rPr>
          <w:b/>
          <w:sz w:val="32"/>
          <w:szCs w:val="32"/>
          <w:lang w:val="sr-Cyrl-CS"/>
        </w:rPr>
      </w:pPr>
      <w:r w:rsidRPr="00F60272">
        <w:rPr>
          <w:b/>
          <w:sz w:val="32"/>
          <w:szCs w:val="32"/>
          <w:lang w:val="sr-Cyrl-CS"/>
        </w:rPr>
        <w:t xml:space="preserve"> </w:t>
      </w:r>
    </w:p>
    <w:p w:rsidR="00852328" w:rsidRDefault="00852328" w:rsidP="00852328">
      <w:pPr>
        <w:rPr>
          <w:lang w:val="sr-Cyrl-CS"/>
        </w:rPr>
      </w:pPr>
      <w:r>
        <w:rPr>
          <w:b/>
          <w:sz w:val="32"/>
          <w:szCs w:val="32"/>
          <w:lang w:val="sr-Cyrl-CS"/>
        </w:rPr>
        <w:tab/>
      </w:r>
      <w:r w:rsidRPr="004F3F3F">
        <w:rPr>
          <w:lang w:val="sr-Cyrl-CS"/>
        </w:rPr>
        <w:t>Информације настале у раду и у вези са радом школе су у папирној и ел</w:t>
      </w:r>
      <w:r>
        <w:rPr>
          <w:lang w:val="sr-Cyrl-CS"/>
        </w:rPr>
        <w:t>ектронској форми и налазе се у предметима који се примају и евидентирају у складу са Правилник о начину евидентирања, класификовања, архивирања и чувања архивске грађе и документрарног материјала са листом чувања у секретаријату школе.</w:t>
      </w:r>
    </w:p>
    <w:p w:rsidR="00852328" w:rsidRDefault="00852328" w:rsidP="00852328">
      <w:pPr>
        <w:rPr>
          <w:lang w:val="sr-Cyrl-CS"/>
        </w:rPr>
      </w:pPr>
      <w:r>
        <w:rPr>
          <w:lang w:val="sr-Cyrl-CS"/>
        </w:rPr>
        <w:tab/>
        <w:t>Носачи иформација су: општи акти, записници са седница школског одбора, стручних већа, одлуке, решења, планови и програми рада, извештаји о раду, матичне књиге, дневници образовно-васпитног рада, архива. Информације које постоје и у електронској форми налазе се на рачунарима школе.</w:t>
      </w:r>
    </w:p>
    <w:p w:rsidR="00852328" w:rsidRPr="004F3F3F" w:rsidRDefault="00852328" w:rsidP="00852328">
      <w:pPr>
        <w:rPr>
          <w:lang w:val="sr-Cyrl-CS"/>
        </w:rPr>
      </w:pPr>
      <w:r>
        <w:rPr>
          <w:lang w:val="sr-Cyrl-CS"/>
        </w:rPr>
        <w:tab/>
        <w:t>Рокови чувања информација у архиви уређују се у складу са Листом категорија архивске грађе и документарног материјала са роковима чувања.</w:t>
      </w:r>
    </w:p>
    <w:p w:rsidR="00852328" w:rsidRDefault="00852328" w:rsidP="00852328">
      <w:pPr>
        <w:rPr>
          <w:b/>
          <w:lang w:val="sr-Cyrl-CS"/>
        </w:rPr>
      </w:pPr>
    </w:p>
    <w:p w:rsidR="00852328" w:rsidRDefault="00852328" w:rsidP="00852328">
      <w:pPr>
        <w:rPr>
          <w:lang w:val="sr-Cyrl-CS"/>
        </w:rPr>
      </w:pPr>
      <w:r>
        <w:rPr>
          <w:lang w:val="sr-Cyrl-CS"/>
        </w:rPr>
        <w:tab/>
        <w:t xml:space="preserve">Све информације којима школа располаже, а које су настале у раду или у вези са радом школе, су доступне јавности у складу са Законом о слободном приступу информацијама од јавног значаја  („Службени гласник РС“, бр. 120/2004, 54/2007, 104/2009, 36/2010 и 105/2021), осим када су се, према овом закону, Закону о заштити подата о личности и Закона о тајности података стекли услови за искључење или ограничење слободног приступа информацијама од јавног значаја стекли услови за искључење или ограничење од слободног приступа информацијама од јавног значаја (члан 14. Закона). </w:t>
      </w:r>
    </w:p>
    <w:p w:rsidR="00852328" w:rsidRDefault="00852328" w:rsidP="00852328">
      <w:pPr>
        <w:rPr>
          <w:lang w:val="sr-Cyrl-CS"/>
        </w:rPr>
      </w:pPr>
      <w:r>
        <w:rPr>
          <w:lang w:val="sr-Cyrl-CS"/>
        </w:rPr>
        <w:tab/>
        <w:t>Захтев за приступ информацијама од јавног значаја (у даљем тексту: захтев), школи се подноси у складу са чланом 15. Закона о слободном приступу информацијама од јавног значаја,  писмено.</w:t>
      </w:r>
    </w:p>
    <w:p w:rsidR="00852328" w:rsidRDefault="00852328" w:rsidP="00852328">
      <w:pPr>
        <w:rPr>
          <w:lang w:val="sr-Cyrl-CS"/>
        </w:rPr>
      </w:pPr>
      <w:r>
        <w:rPr>
          <w:lang w:val="sr-Cyrl-CS"/>
        </w:rPr>
        <w:tab/>
        <w:t>Захтев мора да садржи назив и адресу школе, податке о тражиоцу информације (име, презиме, адреса, телефон или други подаци за контакт), што прецизнији опис информације која се тражи ( јасна наведена информација која се тражи, односно на шта се конкретно она односи) и начин достављања информације. Захтев може, али не мора, да садржи разлоге као и друге податке које олакшавају проналажење тражене информације.</w:t>
      </w:r>
    </w:p>
    <w:p w:rsidR="00852328" w:rsidRDefault="00575326" w:rsidP="00852328">
      <w:pPr>
        <w:rPr>
          <w:lang w:val="sr-Cyrl-CS"/>
        </w:rPr>
      </w:pPr>
      <w:r>
        <w:rPr>
          <w:lang w:val="sr-Cyrl-CS"/>
        </w:rPr>
        <w:lastRenderedPageBreak/>
        <w:tab/>
        <w:t>Ако захт</w:t>
      </w:r>
      <w:r w:rsidR="00852328">
        <w:rPr>
          <w:lang w:val="sr-Cyrl-CS"/>
        </w:rPr>
        <w:t>ев не садржи горе наведе податке, односно ако захтев није уредан, овлашћено лице у школи дужно је да, без надокнаде, поучи тражиоца како да те недостатке отклони , односно да достави тражиоцу упутство о допуни.</w:t>
      </w:r>
    </w:p>
    <w:p w:rsidR="00852328" w:rsidRDefault="00852328" w:rsidP="00852328">
      <w:pPr>
        <w:rPr>
          <w:lang w:val="sr-Cyrl-CS"/>
        </w:rPr>
      </w:pPr>
      <w:r>
        <w:rPr>
          <w:lang w:val="sr-Cyrl-CS"/>
        </w:rPr>
        <w:tab/>
        <w:t>Ако тражилац не отклони недостатке у одређеном року, односно у року од 15 дана од дана пријема упутства о допуни, а недостатци су такви да се по захтеву не може поступити, школа доноси закључак о одбацивању захтева као неуредног.</w:t>
      </w:r>
    </w:p>
    <w:p w:rsidR="00852328" w:rsidRDefault="00852328" w:rsidP="00852328">
      <w:pPr>
        <w:rPr>
          <w:lang w:val="sr-Cyrl-CS"/>
        </w:rPr>
      </w:pPr>
      <w:r>
        <w:rPr>
          <w:lang w:val="sr-Cyrl-CS"/>
        </w:rPr>
        <w:tab/>
        <w:t xml:space="preserve">Школа је дужна да омогући приступ информацијама и на основу усменог захтева тражиоцу који се саопштава на  записник, при чему такав захтев уноси </w:t>
      </w:r>
    </w:p>
    <w:p w:rsidR="00852328" w:rsidRPr="00701601" w:rsidRDefault="00852328" w:rsidP="00852328">
      <w:pPr>
        <w:rPr>
          <w:lang w:val="sr-Cyrl-CS"/>
        </w:rPr>
      </w:pPr>
      <w:r>
        <w:rPr>
          <w:lang w:val="sr-Cyrl-CS"/>
        </w:rPr>
        <w:t>се  у посебну евиденцију и примењују се рокови као да је захтев поднет писмено.</w:t>
      </w:r>
    </w:p>
    <w:p w:rsidR="00852328" w:rsidRPr="00701601" w:rsidRDefault="00852328" w:rsidP="00852328">
      <w:pPr>
        <w:rPr>
          <w:lang w:val="sr-Cyrl-CS"/>
        </w:rPr>
      </w:pPr>
    </w:p>
    <w:p w:rsidR="00852328" w:rsidRDefault="00852328" w:rsidP="00852328">
      <w:pPr>
        <w:rPr>
          <w:lang w:val="sr-Cyrl-CS"/>
        </w:rPr>
      </w:pPr>
      <w:r>
        <w:rPr>
          <w:lang w:val="sr-Cyrl-CS"/>
        </w:rPr>
        <w:tab/>
        <w:t>Постоји образац за подношење захтева, али ће школа размотрити и захтев који није сачињен на том обрасцу.</w:t>
      </w:r>
    </w:p>
    <w:p w:rsidR="00852328" w:rsidRDefault="00852328" w:rsidP="00852328">
      <w:pPr>
        <w:rPr>
          <w:lang w:val="sr-Cyrl-CS"/>
        </w:rPr>
      </w:pPr>
      <w:r>
        <w:rPr>
          <w:lang w:val="sr-Cyrl-CS"/>
        </w:rPr>
        <w:tab/>
        <w:t>У складу са чланом 16. Закона о слободном приступу информацијама од јавног значаја, школа је дужна да без одлагања, а најкасније у року од 15. дана од дана пријема захтева, тражиоца обавести о поседовању информација, стави му на увид документ који садржи тражену информацију, односно изда му или упути копију тог документа, или упути истог где може и на који начин да пронађе докуменат. Ако школа није у могућности, из оправданих разлога, да у року од 15. дана од дана пријема захтева поступи по истом, дужна је да о томе одмах обавести тражиоца и одреди накнадни рок, који не може бити дужи од 40 дана од дана пријема захтева, у коме ће тражиоца обавестити о поседовању информације, ставити му на увид документ који садржи тражену информацију, изда му, односно упути копију тог документа или упути истог где може и на који начин да пронађе докуменат.</w:t>
      </w:r>
    </w:p>
    <w:p w:rsidR="00852328" w:rsidRDefault="00852328" w:rsidP="00852328">
      <w:pPr>
        <w:rPr>
          <w:lang w:val="sr-Cyrl-CS"/>
        </w:rPr>
      </w:pPr>
      <w:r>
        <w:rPr>
          <w:lang w:val="sr-Cyrl-CS"/>
        </w:rPr>
        <w:tab/>
        <w:t>Ако школа на захтев не одговори у року, тражилац може упутити жалбу Поверенику у складу са чланом 22. Закона о слободном приступу информацијама од јавног значаја.</w:t>
      </w:r>
    </w:p>
    <w:p w:rsidR="00852328" w:rsidRDefault="00852328" w:rsidP="00852328">
      <w:pPr>
        <w:rPr>
          <w:lang w:val="sr-Cyrl-CS"/>
        </w:rPr>
      </w:pPr>
      <w:r>
        <w:rPr>
          <w:lang w:val="sr-Cyrl-CS"/>
        </w:rPr>
        <w:tab/>
        <w:t>Школа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трхничким средствима за израду копије, упознаће тражиоца са могућношћу да употребом своје опреме изради копију.</w:t>
      </w:r>
    </w:p>
    <w:p w:rsidR="00852328" w:rsidRDefault="00852328" w:rsidP="00852328">
      <w:pPr>
        <w:rPr>
          <w:lang w:val="sr-Cyrl-CS"/>
        </w:rPr>
      </w:pPr>
      <w:r>
        <w:rPr>
          <w:lang w:val="sr-Cyrl-CS"/>
        </w:rPr>
        <w:tab/>
        <w:t>Увид у документ који садржи тражену информацију врши се у службеним просторијама седишта школе.</w:t>
      </w:r>
    </w:p>
    <w:p w:rsidR="00852328" w:rsidRDefault="00852328" w:rsidP="00852328">
      <w:pPr>
        <w:rPr>
          <w:lang w:val="sr-Cyrl-CS"/>
        </w:rPr>
      </w:pPr>
      <w:r>
        <w:rPr>
          <w:lang w:val="sr-Cyrl-CS"/>
        </w:rPr>
        <w:tab/>
        <w:t>Ако удовољи захтеву, школа неће издати посебно решење, него ће о томе сачинити службени забелешку.</w:t>
      </w:r>
    </w:p>
    <w:p w:rsidR="00852328" w:rsidRDefault="00852328" w:rsidP="00852328">
      <w:pPr>
        <w:rPr>
          <w:lang w:val="sr-Cyrl-CS"/>
        </w:rPr>
      </w:pPr>
      <w:r>
        <w:rPr>
          <w:lang w:val="sr-Cyrl-CS"/>
        </w:rPr>
        <w:tab/>
        <w:t>Ако школа одбије да у целини или делимично обавести тражиоца информација о поседовању информације, да му стави на увид документ који садржи тражену информацију, да му изда, односно упути копију тог документа, или упути истог где може и на који начин да пронађе докуменат дужна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rsidR="00852328" w:rsidRDefault="00852328" w:rsidP="00852328">
      <w:pPr>
        <w:rPr>
          <w:lang w:val="sr-Cyrl-CS"/>
        </w:rPr>
      </w:pPr>
      <w:r>
        <w:rPr>
          <w:lang w:val="sr-Cyrl-CS"/>
        </w:rPr>
        <w:tab/>
        <w:t>У складу са чланом 17. Закона о слободном приступу информацијама од јавног значаја, увид  у документ који садржи тражену информацију је бесплатан.</w:t>
      </w:r>
    </w:p>
    <w:p w:rsidR="00852328" w:rsidRDefault="00852328" w:rsidP="00852328">
      <w:pPr>
        <w:rPr>
          <w:lang w:val="sr-Cyrl-CS"/>
        </w:rPr>
      </w:pPr>
      <w:r>
        <w:rPr>
          <w:lang w:val="sr-Cyrl-CS"/>
        </w:rPr>
        <w:lastRenderedPageBreak/>
        <w:tab/>
        <w:t>Копију документа који садржи тражену информацију издаје се уз обавезу тражиоца да унапред  плати накнаду нужних трошкова израде те копије, а у случају упућивања и трошкове упућивања.</w:t>
      </w:r>
    </w:p>
    <w:p w:rsidR="00852328" w:rsidRDefault="00852328" w:rsidP="00852328">
      <w:pPr>
        <w:rPr>
          <w:lang w:val="sr-Cyrl-CS"/>
        </w:rPr>
      </w:pPr>
      <w:r>
        <w:rPr>
          <w:lang w:val="sr-Cyrl-CS"/>
        </w:rPr>
        <w:tab/>
        <w:t>Од школе се информације траже на више начина међу којима је упућивање захтева за приступ информацијама само један, и то најзаступљенији.</w:t>
      </w:r>
    </w:p>
    <w:p w:rsidR="00852328" w:rsidRDefault="00852328" w:rsidP="00852328">
      <w:pPr>
        <w:rPr>
          <w:lang w:val="sr-Cyrl-CS"/>
        </w:rPr>
      </w:pPr>
    </w:p>
    <w:p w:rsidR="00852328" w:rsidRDefault="00852328" w:rsidP="00852328">
      <w:pPr>
        <w:rPr>
          <w:rFonts w:ascii="Arial" w:hAnsi="Arial" w:cs="Arial"/>
          <w:b/>
          <w:color w:val="333F52"/>
        </w:rPr>
      </w:pPr>
      <w:r>
        <w:rPr>
          <w:lang w:val="sr-Cyrl-CS"/>
        </w:rPr>
        <w:tab/>
      </w:r>
    </w:p>
    <w:p w:rsidR="00852328" w:rsidRDefault="00852328" w:rsidP="00852328">
      <w:pPr>
        <w:shd w:val="clear" w:color="auto" w:fill="FFFFFF"/>
        <w:ind w:left="1080"/>
        <w:rPr>
          <w:rFonts w:ascii="Arial" w:hAnsi="Arial" w:cs="Arial"/>
          <w:b/>
          <w:color w:val="333F52"/>
        </w:rPr>
      </w:pPr>
    </w:p>
    <w:p w:rsidR="00852328" w:rsidRPr="00575326" w:rsidRDefault="00852328" w:rsidP="00852328">
      <w:pPr>
        <w:shd w:val="clear" w:color="auto" w:fill="FFFFFF"/>
        <w:ind w:left="1080"/>
        <w:rPr>
          <w:rFonts w:ascii="Arial" w:hAnsi="Arial" w:cs="Arial"/>
          <w:b/>
          <w:color w:val="333F52"/>
        </w:rPr>
      </w:pPr>
      <w:r>
        <w:rPr>
          <w:rFonts w:ascii="Arial" w:hAnsi="Arial" w:cs="Arial"/>
          <w:b/>
          <w:color w:val="333F52"/>
        </w:rPr>
        <w:t>20</w:t>
      </w:r>
      <w:r w:rsidRPr="00575326">
        <w:rPr>
          <w:rFonts w:ascii="Arial" w:hAnsi="Arial" w:cs="Arial"/>
          <w:b/>
          <w:color w:val="333F52"/>
        </w:rPr>
        <w:t>. ОПИС ПРАВИЛА У ВЕЗИ СА ЈАВНОШЋУ РАДА</w:t>
      </w:r>
    </w:p>
    <w:p w:rsidR="00852328" w:rsidRPr="00575326" w:rsidRDefault="00852328" w:rsidP="00852328">
      <w:pPr>
        <w:shd w:val="clear" w:color="auto" w:fill="FFFFFF"/>
        <w:ind w:left="1080"/>
        <w:rPr>
          <w:rFonts w:ascii="Arial" w:hAnsi="Arial" w:cs="Arial"/>
          <w:b/>
          <w:color w:val="333F52"/>
        </w:rPr>
      </w:pPr>
    </w:p>
    <w:p w:rsidR="00852328" w:rsidRDefault="00852328" w:rsidP="00852328">
      <w:pPr>
        <w:shd w:val="clear" w:color="auto" w:fill="FFFFFF"/>
        <w:rPr>
          <w:rFonts w:ascii="Arial" w:hAnsi="Arial" w:cs="Arial"/>
          <w:b/>
          <w:color w:val="333F52"/>
        </w:rPr>
      </w:pPr>
    </w:p>
    <w:p w:rsidR="00852328" w:rsidRDefault="00852328" w:rsidP="00852328">
      <w:pPr>
        <w:shd w:val="clear" w:color="auto" w:fill="FFFFFF"/>
        <w:ind w:firstLine="720"/>
        <w:rPr>
          <w:rFonts w:ascii="Arial" w:hAnsi="Arial" w:cs="Arial"/>
          <w:color w:val="333F52"/>
        </w:rPr>
      </w:pPr>
      <w:r>
        <w:rPr>
          <w:rFonts w:ascii="Arial" w:hAnsi="Arial" w:cs="Arial"/>
          <w:color w:val="333F52"/>
        </w:rPr>
        <w:t>20.1. Лице које је овлашћено за сарадању са новинарима и јавним гласилима:</w:t>
      </w:r>
    </w:p>
    <w:p w:rsidR="00852328" w:rsidRDefault="00852328" w:rsidP="00852328">
      <w:pPr>
        <w:shd w:val="clear" w:color="auto" w:fill="FFFFFF"/>
        <w:rPr>
          <w:rFonts w:ascii="Arial" w:hAnsi="Arial" w:cs="Arial"/>
          <w:color w:val="333F52"/>
        </w:rPr>
      </w:pPr>
      <w:r>
        <w:rPr>
          <w:rFonts w:ascii="Arial" w:hAnsi="Arial" w:cs="Arial"/>
          <w:color w:val="333F52"/>
        </w:rPr>
        <w:t xml:space="preserve">Драгана Ковачевић, </w:t>
      </w:r>
      <w:proofErr w:type="gramStart"/>
      <w:r>
        <w:rPr>
          <w:rFonts w:ascii="Arial" w:hAnsi="Arial" w:cs="Arial"/>
          <w:color w:val="333F52"/>
        </w:rPr>
        <w:t>директор ,</w:t>
      </w:r>
      <w:proofErr w:type="gramEnd"/>
      <w:r>
        <w:rPr>
          <w:rFonts w:ascii="Arial" w:hAnsi="Arial" w:cs="Arial"/>
          <w:color w:val="333F52"/>
        </w:rPr>
        <w:t xml:space="preserve"> </w:t>
      </w:r>
    </w:p>
    <w:p w:rsidR="00852328" w:rsidRDefault="00852328" w:rsidP="00852328">
      <w:pPr>
        <w:shd w:val="clear" w:color="auto" w:fill="FFFFFF"/>
        <w:rPr>
          <w:rFonts w:ascii="Arial" w:hAnsi="Arial" w:cs="Arial"/>
          <w:color w:val="333F52"/>
        </w:rPr>
      </w:pPr>
      <w:r>
        <w:rPr>
          <w:rFonts w:ascii="Arial" w:hAnsi="Arial" w:cs="Arial"/>
          <w:color w:val="333F52"/>
        </w:rPr>
        <w:t>Тел. 016 215-</w:t>
      </w:r>
      <w:proofErr w:type="gramStart"/>
      <w:r>
        <w:rPr>
          <w:rFonts w:ascii="Arial" w:hAnsi="Arial" w:cs="Arial"/>
          <w:color w:val="333F52"/>
        </w:rPr>
        <w:t>771 ;</w:t>
      </w:r>
      <w:proofErr w:type="gramEnd"/>
      <w:r>
        <w:rPr>
          <w:rFonts w:ascii="Arial" w:hAnsi="Arial" w:cs="Arial"/>
          <w:color w:val="333F52"/>
        </w:rPr>
        <w:t xml:space="preserve"> 065 353 96 34 </w:t>
      </w:r>
    </w:p>
    <w:p w:rsidR="00852328" w:rsidRDefault="00852328" w:rsidP="00852328">
      <w:pPr>
        <w:shd w:val="clear" w:color="auto" w:fill="FFFFFF"/>
      </w:pPr>
      <w:r>
        <w:rPr>
          <w:rFonts w:ascii="Arial" w:hAnsi="Arial" w:cs="Arial"/>
          <w:color w:val="333F52"/>
        </w:rPr>
        <w:t xml:space="preserve">Е-маил: </w:t>
      </w:r>
      <w:hyperlink r:id="rId7" w:history="1">
        <w:r w:rsidRPr="00DF2438">
          <w:rPr>
            <w:rStyle w:val="Hyperlink"/>
          </w:rPr>
          <w:t>velilija@gmail.com</w:t>
        </w:r>
      </w:hyperlink>
    </w:p>
    <w:p w:rsidR="00852328" w:rsidRDefault="00852328" w:rsidP="00852328">
      <w:pPr>
        <w:shd w:val="clear" w:color="auto" w:fill="FFFFFF"/>
      </w:pPr>
      <w:r>
        <w:tab/>
        <w:t>20.2. Нису потребна идентификациона обележја за праћење рада органа.</w:t>
      </w:r>
    </w:p>
    <w:p w:rsidR="00852328" w:rsidRDefault="00852328" w:rsidP="00852328">
      <w:pPr>
        <w:shd w:val="clear" w:color="auto" w:fill="FFFFFF"/>
      </w:pPr>
      <w:r>
        <w:tab/>
        <w:t>20.3. Нису потребна идентификациона обележја запослених у школи који могу доћи у додир са грађанима по природи свог посла.</w:t>
      </w:r>
    </w:p>
    <w:p w:rsidR="00852328" w:rsidRDefault="00852328" w:rsidP="00852328">
      <w:pPr>
        <w:shd w:val="clear" w:color="auto" w:fill="FFFFFF"/>
      </w:pPr>
      <w:r>
        <w:tab/>
        <w:t>20.4. Седницама органа школе може се присуствовати уз предходни најаву,</w:t>
      </w:r>
    </w:p>
    <w:p w:rsidR="00852328" w:rsidRDefault="00852328" w:rsidP="00852328">
      <w:pPr>
        <w:shd w:val="clear" w:color="auto" w:fill="FFFFFF"/>
      </w:pPr>
      <w:proofErr w:type="gramStart"/>
      <w:r>
        <w:t>а</w:t>
      </w:r>
      <w:proofErr w:type="gramEnd"/>
      <w:r>
        <w:t xml:space="preserve"> непосредни увид у рад органа школе може  се извршити исто уз предходну најаву. </w:t>
      </w:r>
      <w:proofErr w:type="gramStart"/>
      <w:r>
        <w:t>Са временом и местом одржавања седница и других активности органа школе на којима је дозвољено присуство грађана може се упознати на огласној табли школе и у непосредном контакту директора школе.</w:t>
      </w:r>
      <w:proofErr w:type="gramEnd"/>
    </w:p>
    <w:p w:rsidR="00852328" w:rsidRDefault="00852328" w:rsidP="00852328">
      <w:pPr>
        <w:shd w:val="clear" w:color="auto" w:fill="FFFFFF"/>
      </w:pPr>
      <w:r>
        <w:tab/>
        <w:t>20.5. Аудио и видео снимање објеката које користи школа и активности органа школе може се вршити уз предходну најаву директору школе.</w:t>
      </w:r>
    </w:p>
    <w:p w:rsidR="00852328" w:rsidRDefault="00852328" w:rsidP="00852328">
      <w:pPr>
        <w:shd w:val="clear" w:color="auto" w:fill="FFFFFF"/>
      </w:pPr>
    </w:p>
    <w:p w:rsidR="00852328" w:rsidRDefault="00852328" w:rsidP="00852328">
      <w:pPr>
        <w:shd w:val="clear" w:color="auto" w:fill="FFFFFF"/>
      </w:pPr>
    </w:p>
    <w:p w:rsidR="00852328" w:rsidRDefault="00852328" w:rsidP="00852328">
      <w:pPr>
        <w:shd w:val="clear" w:color="auto" w:fill="FFFFFF"/>
      </w:pPr>
      <w:r>
        <w:tab/>
      </w:r>
    </w:p>
    <w:p w:rsidR="00852328" w:rsidRPr="00554F76" w:rsidRDefault="00852328" w:rsidP="00852328">
      <w:pPr>
        <w:shd w:val="clear" w:color="auto" w:fill="FFFFFF"/>
        <w:ind w:firstLine="720"/>
        <w:rPr>
          <w:b/>
        </w:rPr>
      </w:pPr>
      <w:r w:rsidRPr="00554F76">
        <w:rPr>
          <w:b/>
        </w:rPr>
        <w:t>21.ОПИС ПОСТУПАЊА У ОКВИРУ НАДЛЕЖНОСТИ, ОВЛАШЋЕЊА И ОБАВЕЗА</w:t>
      </w:r>
    </w:p>
    <w:p w:rsidR="00852328" w:rsidRDefault="00852328" w:rsidP="00852328">
      <w:pPr>
        <w:shd w:val="clear" w:color="auto" w:fill="FFFFFF"/>
        <w:ind w:firstLine="720"/>
        <w:rPr>
          <w:b/>
        </w:rPr>
      </w:pPr>
    </w:p>
    <w:p w:rsidR="00852328" w:rsidRDefault="00852328" w:rsidP="00852328">
      <w:pPr>
        <w:shd w:val="clear" w:color="auto" w:fill="FFFFFF"/>
        <w:ind w:firstLine="720"/>
      </w:pPr>
      <w:r w:rsidRPr="007D2620">
        <w:t>Школа</w:t>
      </w:r>
      <w:r>
        <w:t xml:space="preserve"> </w:t>
      </w:r>
      <w:proofErr w:type="gramStart"/>
      <w:r>
        <w:t xml:space="preserve">за </w:t>
      </w:r>
      <w:r w:rsidRPr="007D2620">
        <w:t xml:space="preserve"> сваке</w:t>
      </w:r>
      <w:proofErr w:type="gramEnd"/>
      <w:r>
        <w:t xml:space="preserve"> школске године доноси ПЛАН РАДА.</w:t>
      </w:r>
    </w:p>
    <w:p w:rsidR="00852328" w:rsidRDefault="00852328" w:rsidP="00852328">
      <w:pPr>
        <w:shd w:val="clear" w:color="auto" w:fill="FFFFFF"/>
        <w:ind w:firstLine="720"/>
      </w:pPr>
      <w:proofErr w:type="gramStart"/>
      <w:r>
        <w:t>У току школске године најмање два пута школски одбор разматра и усваја Извештај о раду школе и Извештај о раду директора школе.</w:t>
      </w:r>
      <w:proofErr w:type="gramEnd"/>
    </w:p>
    <w:p w:rsidR="00852328" w:rsidRDefault="00852328" w:rsidP="00852328">
      <w:pPr>
        <w:shd w:val="clear" w:color="auto" w:fill="FFFFFF"/>
        <w:ind w:firstLine="720"/>
      </w:pPr>
    </w:p>
    <w:p w:rsidR="00852328" w:rsidRPr="00554F76" w:rsidRDefault="00852328" w:rsidP="00852328">
      <w:pPr>
        <w:shd w:val="clear" w:color="auto" w:fill="FFFFFF"/>
        <w:ind w:firstLine="720"/>
        <w:rPr>
          <w:b/>
        </w:rPr>
      </w:pPr>
      <w:r w:rsidRPr="00554F76">
        <w:rPr>
          <w:b/>
        </w:rPr>
        <w:t>22. СТРАТЕГИЈЕ, ПРОГРАМИ, ПЛАНОВИ И ИЗВЕШТАЈИ КОЈЕ ЈЕ ДОНЕЛА ШКОЛА</w:t>
      </w:r>
    </w:p>
    <w:p w:rsidR="00852328" w:rsidRDefault="00852328" w:rsidP="00852328">
      <w:pPr>
        <w:shd w:val="clear" w:color="auto" w:fill="FFFFFF"/>
        <w:ind w:firstLine="720"/>
        <w:rPr>
          <w:b/>
        </w:rPr>
      </w:pPr>
    </w:p>
    <w:p w:rsidR="00852328" w:rsidRDefault="00852328" w:rsidP="00852328">
      <w:pPr>
        <w:shd w:val="clear" w:color="auto" w:fill="FFFFFF"/>
        <w:ind w:firstLine="720"/>
        <w:rPr>
          <w:b/>
        </w:rPr>
      </w:pPr>
      <w:r w:rsidRPr="0048365D">
        <w:t>У оквиру своје надлежности школа је</w:t>
      </w:r>
      <w:r>
        <w:rPr>
          <w:b/>
        </w:rPr>
        <w:t xml:space="preserve"> </w:t>
      </w:r>
      <w:r w:rsidRPr="0048365D">
        <w:t>донела</w:t>
      </w:r>
      <w:r>
        <w:rPr>
          <w:b/>
        </w:rPr>
        <w:t>:</w:t>
      </w:r>
    </w:p>
    <w:p w:rsidR="00852328" w:rsidRDefault="00852328" w:rsidP="00852328">
      <w:pPr>
        <w:shd w:val="clear" w:color="auto" w:fill="FFFFFF"/>
        <w:ind w:firstLine="720"/>
        <w:rPr>
          <w:b/>
        </w:rPr>
      </w:pPr>
    </w:p>
    <w:p w:rsidR="00852328" w:rsidRDefault="00852328" w:rsidP="00852328">
      <w:pPr>
        <w:shd w:val="clear" w:color="auto" w:fill="FFFFFF"/>
        <w:ind w:left="720"/>
      </w:pPr>
      <w:r>
        <w:t>1.</w:t>
      </w:r>
      <w:r w:rsidRPr="0048365D">
        <w:t>Школски програм</w:t>
      </w:r>
    </w:p>
    <w:p w:rsidR="00852328" w:rsidRDefault="00852328" w:rsidP="00852328">
      <w:pPr>
        <w:shd w:val="clear" w:color="auto" w:fill="FFFFFF"/>
        <w:ind w:left="720"/>
      </w:pPr>
      <w:r>
        <w:t xml:space="preserve">2.Развојни план </w:t>
      </w:r>
    </w:p>
    <w:p w:rsidR="00852328" w:rsidRDefault="00852328" w:rsidP="00852328">
      <w:pPr>
        <w:shd w:val="clear" w:color="auto" w:fill="FFFFFF"/>
        <w:ind w:firstLine="720"/>
      </w:pPr>
      <w:proofErr w:type="gramStart"/>
      <w:r>
        <w:t>3.Годишњи план рада.</w:t>
      </w:r>
      <w:proofErr w:type="gramEnd"/>
    </w:p>
    <w:p w:rsidR="00852328" w:rsidRDefault="00852328" w:rsidP="00852328">
      <w:pPr>
        <w:shd w:val="clear" w:color="auto" w:fill="FFFFFF"/>
        <w:ind w:firstLine="720"/>
      </w:pPr>
      <w:r>
        <w:t xml:space="preserve">4.Извештаји (годишњи извештај о раду школе; годишњи извештај о раду </w:t>
      </w:r>
    </w:p>
    <w:p w:rsidR="00852328" w:rsidRDefault="00852328" w:rsidP="00852328">
      <w:pPr>
        <w:shd w:val="clear" w:color="auto" w:fill="FFFFFF"/>
      </w:pPr>
      <w:r>
        <w:lastRenderedPageBreak/>
        <w:t>директора; годишњи извештај о раду стручних органа, школских тимова, педагошког колегијума; годишњи извештај о самовредновању и вредновању рада школе; годишњи извештај о стручном усавршавању и остали извештаји у складу са законом и подзаконским актима и општим актима школе.Сви извештаји су садржани у Годишњем извештају о раду школе, који се објављује на интернет страни школе.</w:t>
      </w:r>
    </w:p>
    <w:p w:rsidR="00852328" w:rsidRDefault="00852328" w:rsidP="00852328">
      <w:pPr>
        <w:shd w:val="clear" w:color="auto" w:fill="FFFFFF"/>
      </w:pPr>
    </w:p>
    <w:p w:rsidR="00852328" w:rsidRPr="00554F76" w:rsidRDefault="00852328" w:rsidP="00852328">
      <w:pPr>
        <w:shd w:val="clear" w:color="auto" w:fill="FFFFFF"/>
        <w:ind w:left="720"/>
        <w:rPr>
          <w:b/>
        </w:rPr>
      </w:pPr>
      <w:r w:rsidRPr="00554F76">
        <w:rPr>
          <w:b/>
        </w:rPr>
        <w:t>23. ВРСТЕ ИНФОРМАЦИЈА У ПОСЕДУ</w:t>
      </w:r>
    </w:p>
    <w:p w:rsidR="00852328" w:rsidRPr="00554F76" w:rsidRDefault="00852328" w:rsidP="00852328">
      <w:pPr>
        <w:shd w:val="clear" w:color="auto" w:fill="FFFFFF"/>
        <w:ind w:left="720"/>
        <w:rPr>
          <w:b/>
        </w:rPr>
      </w:pPr>
    </w:p>
    <w:p w:rsidR="00852328" w:rsidRDefault="00852328" w:rsidP="00852328">
      <w:pPr>
        <w:shd w:val="clear" w:color="auto" w:fill="FFFFFF"/>
        <w:ind w:left="720"/>
        <w:rPr>
          <w:b/>
        </w:rPr>
      </w:pPr>
      <w:r>
        <w:rPr>
          <w:b/>
        </w:rPr>
        <w:t>23.1. Прикупљање података</w:t>
      </w:r>
    </w:p>
    <w:p w:rsidR="00852328" w:rsidRDefault="00852328" w:rsidP="00852328">
      <w:pPr>
        <w:shd w:val="clear" w:color="auto" w:fill="FFFFFF"/>
        <w:rPr>
          <w:b/>
        </w:rPr>
      </w:pPr>
    </w:p>
    <w:p w:rsidR="00852328" w:rsidRDefault="00852328" w:rsidP="00852328">
      <w:pPr>
        <w:shd w:val="clear" w:color="auto" w:fill="FFFFFF"/>
      </w:pPr>
      <w:r>
        <w:t>У складу са Засконом о основама система образовања и васпитања, школа води евиденцију о:</w:t>
      </w:r>
    </w:p>
    <w:p w:rsidR="00852328" w:rsidRDefault="00852328" w:rsidP="00852328">
      <w:pPr>
        <w:shd w:val="clear" w:color="auto" w:fill="FFFFFF"/>
        <w:ind w:left="360"/>
      </w:pPr>
      <w:r>
        <w:t>1.полазнику;</w:t>
      </w:r>
    </w:p>
    <w:p w:rsidR="00852328" w:rsidRDefault="00852328" w:rsidP="00852328">
      <w:pPr>
        <w:shd w:val="clear" w:color="auto" w:fill="FFFFFF"/>
        <w:ind w:left="360"/>
      </w:pPr>
      <w:r>
        <w:t>2.успеху полазника;</w:t>
      </w:r>
    </w:p>
    <w:p w:rsidR="00852328" w:rsidRDefault="00852328" w:rsidP="00852328">
      <w:pPr>
        <w:shd w:val="clear" w:color="auto" w:fill="FFFFFF"/>
        <w:ind w:firstLine="360"/>
      </w:pPr>
      <w:r>
        <w:t>3.испитима;</w:t>
      </w:r>
    </w:p>
    <w:p w:rsidR="00852328" w:rsidRDefault="00852328" w:rsidP="00852328">
      <w:pPr>
        <w:shd w:val="clear" w:color="auto" w:fill="FFFFFF"/>
        <w:ind w:firstLine="360"/>
      </w:pPr>
      <w:r>
        <w:t>4.образовно-васпитном раду;</w:t>
      </w:r>
    </w:p>
    <w:p w:rsidR="00852328" w:rsidRDefault="00852328" w:rsidP="00852328">
      <w:pPr>
        <w:shd w:val="clear" w:color="auto" w:fill="FFFFFF"/>
        <w:ind w:firstLine="360"/>
      </w:pPr>
      <w:proofErr w:type="gramStart"/>
      <w:r>
        <w:t>5.запосленом.</w:t>
      </w:r>
      <w:proofErr w:type="gramEnd"/>
    </w:p>
    <w:p w:rsidR="00852328" w:rsidRDefault="00852328" w:rsidP="00852328">
      <w:pPr>
        <w:shd w:val="clear" w:color="auto" w:fill="FFFFFF"/>
      </w:pPr>
      <w:r>
        <w:t xml:space="preserve"> </w:t>
      </w:r>
      <w:r>
        <w:tab/>
      </w:r>
      <w:proofErr w:type="gramStart"/>
      <w:r>
        <w:t>Подаци за евиденцију прикупљају сењ на основу документације издате од стране надлежних органа, као и документације коју достављају родитељи, односно други законски заступници и изјаве родитеља, односно другог засконског заступника.</w:t>
      </w:r>
      <w:proofErr w:type="gramEnd"/>
      <w:r>
        <w:t xml:space="preserve"> </w:t>
      </w:r>
      <w:proofErr w:type="gramStart"/>
      <w:r>
        <w:t>Подаци за евиденцију обрађују се у складу са законом.</w:t>
      </w:r>
      <w:proofErr w:type="gramEnd"/>
      <w:r>
        <w:t xml:space="preserve"> </w:t>
      </w:r>
      <w:proofErr w:type="gramStart"/>
      <w:r>
        <w:t>Податке у евиденцијама прикупља школа.</w:t>
      </w:r>
      <w:proofErr w:type="gramEnd"/>
      <w:r>
        <w:t xml:space="preserve"> </w:t>
      </w:r>
      <w:proofErr w:type="gramStart"/>
      <w:r>
        <w:t>Директор школе се стара и одговоран је за благовремен и тачан унос података и одржавање и ажурности евиденција и безбедност података, без обзира на начин њиховог вођења.</w:t>
      </w:r>
      <w:proofErr w:type="gramEnd"/>
    </w:p>
    <w:p w:rsidR="00852328" w:rsidRDefault="00852328" w:rsidP="00852328">
      <w:pPr>
        <w:shd w:val="clear" w:color="auto" w:fill="FFFFFF"/>
      </w:pPr>
    </w:p>
    <w:p w:rsidR="00852328" w:rsidRDefault="00852328" w:rsidP="00852328">
      <w:pPr>
        <w:shd w:val="clear" w:color="auto" w:fill="FFFFFF"/>
        <w:ind w:firstLine="720"/>
        <w:rPr>
          <w:b/>
        </w:rPr>
      </w:pPr>
      <w:r>
        <w:rPr>
          <w:b/>
        </w:rPr>
        <w:t>23</w:t>
      </w:r>
      <w:r w:rsidRPr="00E027B3">
        <w:rPr>
          <w:b/>
        </w:rPr>
        <w:t>.2. Рокови чувања података у евиденцији</w:t>
      </w:r>
    </w:p>
    <w:p w:rsidR="00852328" w:rsidRDefault="00852328" w:rsidP="00852328">
      <w:pPr>
        <w:shd w:val="clear" w:color="auto" w:fill="FFFFFF"/>
        <w:ind w:firstLine="720"/>
      </w:pPr>
      <w:proofErr w:type="gramStart"/>
      <w:r>
        <w:t>Лични додаци из евиденције о полазницима и подаци из евиденција о успеху полазника који се односе на закључне оцене на крају школске године и резултати на завршном испиту чувају се трајно.</w:t>
      </w:r>
      <w:proofErr w:type="gramEnd"/>
      <w:r>
        <w:t xml:space="preserve"> </w:t>
      </w:r>
      <w:proofErr w:type="gramStart"/>
      <w:r>
        <w:t>Сви остали подаци из чл.</w:t>
      </w:r>
      <w:proofErr w:type="gramEnd"/>
      <w:r>
        <w:t xml:space="preserve"> 81. </w:t>
      </w:r>
      <w:proofErr w:type="gramStart"/>
      <w:r>
        <w:t>до</w:t>
      </w:r>
      <w:proofErr w:type="gramEnd"/>
      <w:r>
        <w:t xml:space="preserve"> 84. </w:t>
      </w:r>
      <w:proofErr w:type="gramStart"/>
      <w:r>
        <w:t>Закона о основном образовању и васпитању чувају се десет година.</w:t>
      </w:r>
      <w:proofErr w:type="gramEnd"/>
      <w:r>
        <w:t xml:space="preserve"> </w:t>
      </w:r>
      <w:proofErr w:type="gramStart"/>
      <w:r>
        <w:t>Подаци из евиденције о запосленима чувају се десет година.</w:t>
      </w:r>
      <w:proofErr w:type="gramEnd"/>
      <w:r>
        <w:t xml:space="preserve"> </w:t>
      </w:r>
    </w:p>
    <w:p w:rsidR="00852328" w:rsidRDefault="00852328" w:rsidP="00852328">
      <w:pPr>
        <w:shd w:val="clear" w:color="auto" w:fill="FFFFFF"/>
        <w:ind w:firstLine="720"/>
      </w:pPr>
      <w:proofErr w:type="gramStart"/>
      <w:r>
        <w:t>На основу података унетих у евиденцију школа издаје јавне исправе.</w:t>
      </w:r>
      <w:proofErr w:type="gramEnd"/>
      <w:r>
        <w:t xml:space="preserve"> Јавне исправе у смислу Закона о основном образовању и васпитању јесу:</w:t>
      </w:r>
    </w:p>
    <w:p w:rsidR="00852328" w:rsidRDefault="00852328" w:rsidP="00852328">
      <w:pPr>
        <w:numPr>
          <w:ilvl w:val="0"/>
          <w:numId w:val="18"/>
        </w:numPr>
        <w:shd w:val="clear" w:color="auto" w:fill="FFFFFF"/>
      </w:pPr>
      <w:r>
        <w:t>преводница;</w:t>
      </w:r>
    </w:p>
    <w:p w:rsidR="00852328" w:rsidRPr="00150D9F" w:rsidRDefault="00852328" w:rsidP="00150D9F">
      <w:pPr>
        <w:numPr>
          <w:ilvl w:val="0"/>
          <w:numId w:val="18"/>
        </w:numPr>
        <w:shd w:val="clear" w:color="auto" w:fill="FFFFFF"/>
      </w:pPr>
      <w:r>
        <w:t>сведочанство о завршеном разреду;</w:t>
      </w:r>
    </w:p>
    <w:p w:rsidR="00852328" w:rsidRDefault="00852328" w:rsidP="00852328">
      <w:pPr>
        <w:numPr>
          <w:ilvl w:val="0"/>
          <w:numId w:val="18"/>
        </w:numPr>
        <w:shd w:val="clear" w:color="auto" w:fill="FFFFFF"/>
      </w:pPr>
      <w:r>
        <w:t>сведочанство о завршеном основном образовању и васпитању;</w:t>
      </w:r>
    </w:p>
    <w:p w:rsidR="00852328" w:rsidRDefault="00852328" w:rsidP="00852328">
      <w:pPr>
        <w:numPr>
          <w:ilvl w:val="0"/>
          <w:numId w:val="18"/>
        </w:numPr>
        <w:shd w:val="clear" w:color="auto" w:fill="FFFFFF"/>
      </w:pPr>
      <w:proofErr w:type="gramStart"/>
      <w:r>
        <w:t>уверење</w:t>
      </w:r>
      <w:proofErr w:type="gramEnd"/>
      <w:r>
        <w:t xml:space="preserve"> о обављеном завршном испиту.</w:t>
      </w:r>
    </w:p>
    <w:p w:rsidR="00852328" w:rsidRDefault="00852328" w:rsidP="00852328">
      <w:pPr>
        <w:shd w:val="clear" w:color="auto" w:fill="FFFFFF"/>
        <w:ind w:left="720"/>
      </w:pPr>
      <w:r>
        <w:t xml:space="preserve">Садржај образаца јавних исправа прописује министар и одобрава њихово </w:t>
      </w:r>
    </w:p>
    <w:p w:rsidR="00852328" w:rsidRDefault="00852328" w:rsidP="00852328">
      <w:pPr>
        <w:shd w:val="clear" w:color="auto" w:fill="FFFFFF"/>
      </w:pPr>
      <w:proofErr w:type="gramStart"/>
      <w:r>
        <w:t>издавање</w:t>
      </w:r>
      <w:proofErr w:type="gramEnd"/>
      <w:r>
        <w:t xml:space="preserve">. </w:t>
      </w:r>
    </w:p>
    <w:p w:rsidR="00852328" w:rsidRDefault="00852328" w:rsidP="00852328">
      <w:pPr>
        <w:shd w:val="clear" w:color="auto" w:fill="FFFFFF"/>
        <w:ind w:left="720"/>
      </w:pPr>
      <w:r>
        <w:t xml:space="preserve">Документација школе чува се у складу са законом, подзаконским прописима </w:t>
      </w:r>
    </w:p>
    <w:p w:rsidR="00150D9F" w:rsidRDefault="00852328" w:rsidP="004E1D3F">
      <w:pPr>
        <w:rPr>
          <w:b/>
          <w:lang w:val="sr-Cyrl-CS"/>
        </w:rPr>
      </w:pPr>
      <w:proofErr w:type="gramStart"/>
      <w:r>
        <w:t>и</w:t>
      </w:r>
      <w:proofErr w:type="gramEnd"/>
      <w:r>
        <w:t xml:space="preserve"> општим актима. </w:t>
      </w:r>
    </w:p>
    <w:p w:rsidR="00852328" w:rsidRDefault="00852328" w:rsidP="00852328">
      <w:pPr>
        <w:shd w:val="clear" w:color="auto" w:fill="FFFFFF"/>
      </w:pPr>
      <w:r>
        <w:t>Годишњи програм</w:t>
      </w:r>
      <w:r w:rsidR="00150D9F">
        <w:t xml:space="preserve"> / планови рада школе чувају се</w:t>
      </w:r>
      <w:r>
        <w:t xml:space="preserve"> трајно.</w:t>
      </w:r>
    </w:p>
    <w:p w:rsidR="00852328" w:rsidRDefault="00852328" w:rsidP="00852328">
      <w:pPr>
        <w:shd w:val="clear" w:color="auto" w:fill="FFFFFF"/>
      </w:pPr>
      <w:r>
        <w:tab/>
      </w:r>
      <w:proofErr w:type="gramStart"/>
      <w:r>
        <w:t>Документација о раду стручних органа школе (планови, записници већа, актива, чувају се трајно.</w:t>
      </w:r>
      <w:proofErr w:type="gramEnd"/>
    </w:p>
    <w:p w:rsidR="00852328" w:rsidRDefault="00852328" w:rsidP="00852328">
      <w:pPr>
        <w:shd w:val="clear" w:color="auto" w:fill="FFFFFF"/>
      </w:pPr>
      <w:r>
        <w:tab/>
        <w:t xml:space="preserve">Дневници образовно-васпитног рада – </w:t>
      </w:r>
      <w:proofErr w:type="gramStart"/>
      <w:r>
        <w:t>цели ,</w:t>
      </w:r>
      <w:proofErr w:type="gramEnd"/>
      <w:r>
        <w:t xml:space="preserve"> чувају се десет година, док евиденција у дневнике о полазнике и оцене чувају се трајно.</w:t>
      </w:r>
    </w:p>
    <w:p w:rsidR="00852328" w:rsidRDefault="00150D9F" w:rsidP="00852328">
      <w:pPr>
        <w:shd w:val="clear" w:color="auto" w:fill="FFFFFF"/>
        <w:ind w:firstLine="720"/>
      </w:pPr>
      <w:proofErr w:type="gramStart"/>
      <w:r>
        <w:lastRenderedPageBreak/>
        <w:t>Матичне књиге полазника чу</w:t>
      </w:r>
      <w:r w:rsidR="00852328">
        <w:t>вају се трајано.</w:t>
      </w:r>
      <w:proofErr w:type="gramEnd"/>
    </w:p>
    <w:p w:rsidR="00852328" w:rsidRDefault="00852328" w:rsidP="00852328">
      <w:pPr>
        <w:shd w:val="clear" w:color="auto" w:fill="FFFFFF"/>
        <w:ind w:firstLine="720"/>
      </w:pPr>
      <w:proofErr w:type="gramStart"/>
      <w:r>
        <w:t>Евиденција о упису полазника чувају се трајно.</w:t>
      </w:r>
      <w:proofErr w:type="gramEnd"/>
    </w:p>
    <w:p w:rsidR="00852328" w:rsidRDefault="00852328" w:rsidP="00852328">
      <w:pPr>
        <w:shd w:val="clear" w:color="auto" w:fill="FFFFFF"/>
        <w:ind w:firstLine="720"/>
      </w:pPr>
      <w:proofErr w:type="gramStart"/>
      <w:r>
        <w:t>Евиденција о издатим преводницама и сведочанста чува се трајно.</w:t>
      </w:r>
      <w:proofErr w:type="gramEnd"/>
    </w:p>
    <w:p w:rsidR="00852328" w:rsidRDefault="00852328" w:rsidP="00852328">
      <w:pPr>
        <w:shd w:val="clear" w:color="auto" w:fill="FFFFFF"/>
        <w:ind w:firstLine="720"/>
      </w:pPr>
      <w:proofErr w:type="gramStart"/>
      <w:r>
        <w:t>Општа акта чувају се трајно.</w:t>
      </w:r>
      <w:proofErr w:type="gramEnd"/>
    </w:p>
    <w:p w:rsidR="00852328" w:rsidRDefault="00852328" w:rsidP="00852328">
      <w:pPr>
        <w:shd w:val="clear" w:color="auto" w:fill="FFFFFF"/>
        <w:ind w:firstLine="720"/>
      </w:pPr>
      <w:proofErr w:type="gramStart"/>
      <w:r>
        <w:t>Свеске записника чувају се трајно.</w:t>
      </w:r>
      <w:proofErr w:type="gramEnd"/>
    </w:p>
    <w:p w:rsidR="00852328" w:rsidRDefault="00150D9F" w:rsidP="00852328">
      <w:pPr>
        <w:shd w:val="clear" w:color="auto" w:fill="FFFFFF"/>
        <w:ind w:firstLine="720"/>
      </w:pPr>
      <w:proofErr w:type="gramStart"/>
      <w:r>
        <w:t>Досијеа</w:t>
      </w:r>
      <w:r w:rsidR="00852328">
        <w:t xml:space="preserve"> запослених чувају се трајно.</w:t>
      </w:r>
      <w:proofErr w:type="gramEnd"/>
    </w:p>
    <w:p w:rsidR="00852328" w:rsidRDefault="00852328" w:rsidP="00852328">
      <w:pPr>
        <w:shd w:val="clear" w:color="auto" w:fill="FFFFFF"/>
        <w:ind w:firstLine="720"/>
      </w:pPr>
      <w:proofErr w:type="gramStart"/>
      <w:r>
        <w:t>Завршни рачуни чувају се трајно.</w:t>
      </w:r>
      <w:proofErr w:type="gramEnd"/>
    </w:p>
    <w:p w:rsidR="00852328" w:rsidRDefault="00852328" w:rsidP="00852328">
      <w:pPr>
        <w:shd w:val="clear" w:color="auto" w:fill="FFFFFF"/>
        <w:ind w:firstLine="720"/>
      </w:pPr>
      <w:proofErr w:type="gramStart"/>
      <w:r>
        <w:t>Главна књига чува се десет година.</w:t>
      </w:r>
      <w:proofErr w:type="gramEnd"/>
    </w:p>
    <w:p w:rsidR="00852328" w:rsidRDefault="00852328" w:rsidP="00852328">
      <w:pPr>
        <w:shd w:val="clear" w:color="auto" w:fill="FFFFFF"/>
        <w:ind w:firstLine="720"/>
      </w:pPr>
      <w:proofErr w:type="gramStart"/>
      <w:r>
        <w:t>Обрачун и исплата зарада чува се десет година.</w:t>
      </w:r>
      <w:proofErr w:type="gramEnd"/>
    </w:p>
    <w:p w:rsidR="00852328" w:rsidRDefault="00852328" w:rsidP="00852328">
      <w:pPr>
        <w:shd w:val="clear" w:color="auto" w:fill="FFFFFF"/>
        <w:ind w:firstLine="720"/>
      </w:pPr>
      <w:proofErr w:type="gramStart"/>
      <w:r>
        <w:t>Платни спискови чувају се трајно.</w:t>
      </w:r>
      <w:proofErr w:type="gramEnd"/>
    </w:p>
    <w:p w:rsidR="00852328" w:rsidRDefault="00852328" w:rsidP="00852328">
      <w:pPr>
        <w:shd w:val="clear" w:color="auto" w:fill="FFFFFF"/>
        <w:ind w:firstLine="720"/>
      </w:pPr>
      <w:proofErr w:type="gramStart"/>
      <w:r>
        <w:t>Инвентар књиге чувају се трајно.</w:t>
      </w:r>
      <w:proofErr w:type="gramEnd"/>
    </w:p>
    <w:p w:rsidR="00852328" w:rsidRDefault="00852328" w:rsidP="00852328">
      <w:pPr>
        <w:shd w:val="clear" w:color="auto" w:fill="FFFFFF"/>
        <w:ind w:firstLine="720"/>
      </w:pPr>
      <w:proofErr w:type="gramStart"/>
      <w:r>
        <w:t>Канцеларијско пословање (деловодници, попис аката) чувају се трајно.</w:t>
      </w:r>
      <w:proofErr w:type="gramEnd"/>
    </w:p>
    <w:p w:rsidR="00852328" w:rsidRDefault="00852328" w:rsidP="00852328">
      <w:pPr>
        <w:shd w:val="clear" w:color="auto" w:fill="FFFFFF"/>
        <w:ind w:firstLine="720"/>
      </w:pPr>
      <w:r>
        <w:t xml:space="preserve"> Друга евид</w:t>
      </w:r>
      <w:r w:rsidR="00150D9F">
        <w:t xml:space="preserve">енција чува се у складу са </w:t>
      </w:r>
      <w:proofErr w:type="gramStart"/>
      <w:r w:rsidR="00150D9F">
        <w:t xml:space="preserve">Листом </w:t>
      </w:r>
      <w:r>
        <w:t xml:space="preserve"> категорије</w:t>
      </w:r>
      <w:proofErr w:type="gramEnd"/>
      <w:r>
        <w:t xml:space="preserve"> архивске грађе и документарног материјала са роковима чувања.</w:t>
      </w:r>
    </w:p>
    <w:p w:rsidR="00852328" w:rsidRDefault="00852328" w:rsidP="00852328">
      <w:pPr>
        <w:shd w:val="clear" w:color="auto" w:fill="FFFFFF"/>
        <w:ind w:firstLine="720"/>
      </w:pPr>
      <w:proofErr w:type="gramStart"/>
      <w:r>
        <w:t>Школа обезбеђује мере заштите од неовлашћеног приступа и коришћења података из евиденција које води.</w:t>
      </w:r>
      <w:proofErr w:type="gramEnd"/>
    </w:p>
    <w:p w:rsidR="00852328" w:rsidRDefault="00852328" w:rsidP="00852328">
      <w:pPr>
        <w:shd w:val="clear" w:color="auto" w:fill="FFFFFF"/>
        <w:ind w:firstLine="720"/>
      </w:pPr>
    </w:p>
    <w:p w:rsidR="00852328" w:rsidRDefault="00852328" w:rsidP="00852328">
      <w:pPr>
        <w:shd w:val="clear" w:color="auto" w:fill="FFFFFF"/>
        <w:ind w:firstLine="720"/>
        <w:rPr>
          <w:b/>
        </w:rPr>
      </w:pPr>
      <w:r>
        <w:rPr>
          <w:b/>
        </w:rPr>
        <w:t>24</w:t>
      </w:r>
      <w:r w:rsidRPr="000E7844">
        <w:rPr>
          <w:b/>
        </w:rPr>
        <w:t>. ЧУВАЊЕ НОСАЧА ИНФОРМАЦИЈА</w:t>
      </w:r>
    </w:p>
    <w:p w:rsidR="00852328" w:rsidRDefault="00852328" w:rsidP="00852328">
      <w:pPr>
        <w:shd w:val="clear" w:color="auto" w:fill="FFFFFF"/>
        <w:ind w:firstLine="720"/>
        <w:rPr>
          <w:b/>
        </w:rPr>
      </w:pPr>
    </w:p>
    <w:p w:rsidR="00852328" w:rsidRDefault="00852328" w:rsidP="00852328">
      <w:pPr>
        <w:shd w:val="clear" w:color="auto" w:fill="FFFFFF"/>
        <w:ind w:firstLine="720"/>
      </w:pPr>
      <w:r>
        <w:t xml:space="preserve">Информације настале у раду и у вези са радом школе и остала папирна документација (досијеа запослених, евиденције, матичне </w:t>
      </w:r>
      <w:proofErr w:type="gramStart"/>
      <w:r>
        <w:t>књиге ,</w:t>
      </w:r>
      <w:proofErr w:type="gramEnd"/>
      <w:r>
        <w:t xml:space="preserve"> финансијска документација и остало) чувају се у орманима са регистраторима у секретаријату школе. </w:t>
      </w:r>
    </w:p>
    <w:p w:rsidR="00852328" w:rsidRPr="000E7844" w:rsidRDefault="00852328" w:rsidP="00852328">
      <w:pPr>
        <w:shd w:val="clear" w:color="auto" w:fill="FFFFFF"/>
        <w:ind w:firstLine="720"/>
      </w:pPr>
      <w:proofErr w:type="gramStart"/>
      <w:r>
        <w:t>Информације у електронском облику налазе се у рачунарима школе, као и на веб сајту школе.</w:t>
      </w:r>
      <w:proofErr w:type="gramEnd"/>
      <w:r>
        <w:t xml:space="preserve"> </w:t>
      </w:r>
      <w:proofErr w:type="gramStart"/>
      <w:r>
        <w:t>Рачунари школе чувају се уз примену одговарајучих мера заштите и то како од вируса тако и од неовлашћеног коришћења од стране других лица, са лозинкама.</w:t>
      </w:r>
      <w:proofErr w:type="gramEnd"/>
    </w:p>
    <w:p w:rsidR="00852328" w:rsidRDefault="00852328" w:rsidP="00852328">
      <w:pPr>
        <w:shd w:val="clear" w:color="auto" w:fill="FFFFFF"/>
        <w:ind w:firstLine="720"/>
      </w:pPr>
    </w:p>
    <w:p w:rsidR="00852328" w:rsidRDefault="00852328" w:rsidP="00852328">
      <w:pPr>
        <w:shd w:val="clear" w:color="auto" w:fill="FFFFFF"/>
        <w:ind w:firstLine="720"/>
      </w:pPr>
    </w:p>
    <w:p w:rsidR="00852328" w:rsidRPr="004F4634" w:rsidRDefault="00852328" w:rsidP="00852328">
      <w:pPr>
        <w:shd w:val="clear" w:color="auto" w:fill="FFFFFF"/>
        <w:ind w:firstLine="720"/>
        <w:rPr>
          <w:b/>
        </w:rPr>
      </w:pPr>
      <w:r>
        <w:rPr>
          <w:b/>
        </w:rPr>
        <w:t>25</w:t>
      </w:r>
      <w:r w:rsidRPr="004F4634">
        <w:rPr>
          <w:b/>
        </w:rPr>
        <w:t xml:space="preserve">. ВРСТЕ ИНФОРМАЦИЈА КОЈИМА ШКОЛА ОМОГУЋАВА ПРИСТУП </w:t>
      </w:r>
    </w:p>
    <w:p w:rsidR="00852328" w:rsidRDefault="00852328" w:rsidP="00852328">
      <w:pPr>
        <w:shd w:val="clear" w:color="auto" w:fill="FFFFFF"/>
      </w:pPr>
    </w:p>
    <w:p w:rsidR="00852328" w:rsidRPr="0048365D" w:rsidRDefault="00852328" w:rsidP="00852328">
      <w:pPr>
        <w:shd w:val="clear" w:color="auto" w:fill="FFFFFF"/>
      </w:pPr>
      <w:r>
        <w:tab/>
      </w:r>
      <w:proofErr w:type="gramStart"/>
      <w:r>
        <w:t>Приступ информацијама у начелу омогућава се без ограничења, осим у ситуацијама ограничења у складу са законом.</w:t>
      </w:r>
      <w:proofErr w:type="gramEnd"/>
    </w:p>
    <w:p w:rsidR="00852328" w:rsidRDefault="00852328" w:rsidP="00852328">
      <w:pPr>
        <w:shd w:val="clear" w:color="auto" w:fill="FFFFFF"/>
        <w:ind w:firstLine="720"/>
        <w:rPr>
          <w:b/>
        </w:rPr>
      </w:pPr>
    </w:p>
    <w:p w:rsidR="00852328" w:rsidRPr="00575326" w:rsidRDefault="00852328" w:rsidP="00852328">
      <w:pPr>
        <w:ind w:firstLine="720"/>
        <w:rPr>
          <w:b/>
          <w:lang w:val="sr-Cyrl-CS"/>
        </w:rPr>
      </w:pPr>
      <w:r w:rsidRPr="00575326">
        <w:rPr>
          <w:b/>
          <w:lang w:val="sr-Cyrl-CS"/>
        </w:rPr>
        <w:t>26. ПОДНОШЕЊЕ ЗАХТЕВА ЗА СЛОБОДАН ПРИСТУП ИНФОРМАЦИЈАМА ОД ЈАВНОГ ЗНАЧАЈА</w:t>
      </w:r>
    </w:p>
    <w:p w:rsidR="00852328" w:rsidRPr="00575326" w:rsidRDefault="00852328" w:rsidP="00852328">
      <w:pPr>
        <w:rPr>
          <w:b/>
          <w:lang w:val="sr-Cyrl-CS"/>
        </w:rPr>
      </w:pPr>
    </w:p>
    <w:p w:rsidR="00852328" w:rsidRPr="00D91174" w:rsidRDefault="00852328" w:rsidP="00852328">
      <w:pPr>
        <w:ind w:firstLine="720"/>
        <w:rPr>
          <w:b/>
          <w:sz w:val="22"/>
          <w:szCs w:val="22"/>
          <w:lang w:val="sr-Cyrl-CS"/>
        </w:rPr>
      </w:pPr>
      <w:r>
        <w:rPr>
          <w:b/>
          <w:sz w:val="22"/>
          <w:szCs w:val="22"/>
          <w:lang w:val="sr-Cyrl-CS"/>
        </w:rPr>
        <w:t xml:space="preserve">26.1. </w:t>
      </w:r>
      <w:r w:rsidRPr="00D91174">
        <w:rPr>
          <w:b/>
          <w:sz w:val="22"/>
          <w:szCs w:val="22"/>
          <w:lang w:val="sr-Cyrl-CS"/>
        </w:rPr>
        <w:t>ОДЛУЧИВАЊЕ ПО ЗАХТЕВУ ЗА СЛОБОДАН ПРИСТУП ИНФОРМАЦИЈАМА</w:t>
      </w:r>
    </w:p>
    <w:p w:rsidR="00852328" w:rsidRDefault="00852328" w:rsidP="00852328">
      <w:pPr>
        <w:rPr>
          <w:lang w:val="sr-Cyrl-CS"/>
        </w:rPr>
      </w:pPr>
    </w:p>
    <w:p w:rsidR="00852328" w:rsidRDefault="00852328" w:rsidP="00852328">
      <w:pPr>
        <w:shd w:val="clear" w:color="auto" w:fill="FFFFFF"/>
        <w:spacing w:line="0" w:lineRule="auto"/>
        <w:rPr>
          <w:rFonts w:ascii="ff3" w:hAnsi="ff3"/>
          <w:color w:val="000000"/>
          <w:sz w:val="72"/>
          <w:szCs w:val="72"/>
        </w:rPr>
      </w:pPr>
      <w:r>
        <w:rPr>
          <w:rFonts w:ascii="ff3" w:hAnsi="ff3"/>
          <w:color w:val="000000"/>
          <w:sz w:val="72"/>
          <w:szCs w:val="72"/>
        </w:rPr>
        <w:t xml:space="preserve">21. ПОДНОШЕЊЕ ЗАХТЕВА ЗА СЛОБОДАН ПРИСТУП ИНФОРМАЦИЈАМА ОД </w:t>
      </w:r>
    </w:p>
    <w:p w:rsidR="00852328" w:rsidRDefault="00852328" w:rsidP="00852328">
      <w:pPr>
        <w:shd w:val="clear" w:color="auto" w:fill="FFFFFF"/>
        <w:spacing w:line="0" w:lineRule="auto"/>
        <w:rPr>
          <w:rFonts w:ascii="ff3" w:hAnsi="ff3"/>
          <w:color w:val="000000"/>
          <w:sz w:val="72"/>
          <w:szCs w:val="72"/>
        </w:rPr>
      </w:pPr>
      <w:r>
        <w:rPr>
          <w:rFonts w:ascii="ff3" w:hAnsi="ff3"/>
          <w:color w:val="000000"/>
          <w:sz w:val="72"/>
          <w:szCs w:val="72"/>
        </w:rPr>
        <w:t xml:space="preserve">ЈАВНОГ ЗНАЧАЈА </w:t>
      </w:r>
    </w:p>
    <w:p w:rsidR="00852328" w:rsidRDefault="00852328" w:rsidP="00852328">
      <w:pPr>
        <w:shd w:val="clear" w:color="auto" w:fill="FFFFFF"/>
        <w:spacing w:line="0" w:lineRule="auto"/>
        <w:rPr>
          <w:rFonts w:ascii="ff3" w:hAnsi="ff3"/>
          <w:color w:val="000000"/>
          <w:sz w:val="66"/>
          <w:szCs w:val="66"/>
        </w:rPr>
      </w:pPr>
      <w:r>
        <w:rPr>
          <w:rFonts w:ascii="ff3" w:hAnsi="ff3"/>
          <w:color w:val="000000"/>
          <w:sz w:val="66"/>
          <w:szCs w:val="66"/>
        </w:rPr>
        <w:t xml:space="preserve">Одлучивање по захтеву за слободан приступ информацијама </w:t>
      </w:r>
    </w:p>
    <w:p w:rsidR="00852328" w:rsidRDefault="00852328" w:rsidP="00852328">
      <w:pPr>
        <w:shd w:val="clear" w:color="auto" w:fill="FFFFFF"/>
        <w:spacing w:line="0" w:lineRule="auto"/>
        <w:rPr>
          <w:rFonts w:ascii="ff2" w:hAnsi="ff2"/>
          <w:color w:val="000000"/>
          <w:sz w:val="66"/>
          <w:szCs w:val="66"/>
        </w:rPr>
      </w:pPr>
      <w:r>
        <w:rPr>
          <w:rFonts w:ascii="ff2" w:hAnsi="ff2"/>
          <w:color w:val="000000"/>
          <w:sz w:val="66"/>
          <w:szCs w:val="66"/>
        </w:rPr>
        <w:t>Захтев</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за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приступ</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информацијама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од</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јавног</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значаја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може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школи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поднети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свако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физичко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или</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правно</w:t>
      </w:r>
      <w:proofErr w:type="gramEnd"/>
      <w:r>
        <w:rPr>
          <w:rFonts w:ascii="ff2" w:hAnsi="ff2"/>
          <w:color w:val="000000"/>
          <w:sz w:val="66"/>
          <w:szCs w:val="66"/>
        </w:rPr>
        <w:t xml:space="preserve"> лице и то у складу са чланом 15. Закона о слободном приступу информацијама од јавног</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значаја</w:t>
      </w:r>
      <w:proofErr w:type="gramEnd"/>
      <w:r>
        <w:rPr>
          <w:rFonts w:ascii="ff2" w:hAnsi="ff2"/>
          <w:color w:val="000000"/>
          <w:sz w:val="66"/>
          <w:szCs w:val="66"/>
        </w:rPr>
        <w:t xml:space="preserve">. </w:t>
      </w:r>
    </w:p>
    <w:p w:rsidR="00852328" w:rsidRDefault="00852328" w:rsidP="00852328">
      <w:pPr>
        <w:shd w:val="clear" w:color="auto" w:fill="FFFFFF"/>
        <w:spacing w:line="0" w:lineRule="auto"/>
        <w:rPr>
          <w:rFonts w:ascii="ff2" w:hAnsi="ff2"/>
          <w:color w:val="000000"/>
          <w:sz w:val="66"/>
          <w:szCs w:val="66"/>
        </w:rPr>
      </w:pPr>
      <w:r>
        <w:rPr>
          <w:rFonts w:ascii="ff2" w:hAnsi="ff2"/>
          <w:color w:val="000000"/>
          <w:sz w:val="66"/>
          <w:szCs w:val="66"/>
        </w:rPr>
        <w:t>Захтев</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се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подноси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писмено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слањем</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захтева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поштом</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на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адресу</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МШ“Живорад</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Грбић“</w:t>
      </w:r>
    </w:p>
    <w:p w:rsidR="00852328" w:rsidRDefault="00852328" w:rsidP="00852328">
      <w:pPr>
        <w:shd w:val="clear" w:color="auto" w:fill="FFFFFF"/>
        <w:spacing w:line="0" w:lineRule="auto"/>
        <w:rPr>
          <w:rFonts w:ascii="ff2" w:hAnsi="ff2"/>
          <w:color w:val="000000"/>
          <w:sz w:val="66"/>
          <w:szCs w:val="66"/>
        </w:rPr>
      </w:pPr>
      <w:r>
        <w:rPr>
          <w:rFonts w:ascii="ff2" w:hAnsi="ff2"/>
          <w:color w:val="000000"/>
          <w:sz w:val="66"/>
          <w:szCs w:val="66"/>
        </w:rPr>
        <w:t>Ваљево, Карађорђева 122, 14000 Ваљево или предајом захтева у секретаријату школе на истој</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адреси</w:t>
      </w:r>
      <w:proofErr w:type="gramEnd"/>
      <w:r>
        <w:rPr>
          <w:rFonts w:ascii="ff2" w:hAnsi="ff2"/>
          <w:color w:val="000000"/>
          <w:sz w:val="66"/>
          <w:szCs w:val="66"/>
        </w:rPr>
        <w:t>.</w:t>
      </w:r>
    </w:p>
    <w:p w:rsidR="00852328" w:rsidRDefault="00852328" w:rsidP="00852328">
      <w:pPr>
        <w:shd w:val="clear" w:color="auto" w:fill="FFFFFF"/>
        <w:spacing w:line="0" w:lineRule="auto"/>
        <w:rPr>
          <w:rFonts w:ascii="ff2" w:hAnsi="ff2"/>
          <w:color w:val="000000"/>
          <w:sz w:val="66"/>
          <w:szCs w:val="66"/>
        </w:rPr>
      </w:pPr>
      <w:r>
        <w:rPr>
          <w:rFonts w:ascii="ff2" w:hAnsi="ff2"/>
          <w:color w:val="000000"/>
          <w:sz w:val="66"/>
          <w:szCs w:val="66"/>
        </w:rPr>
        <w:t>Школа је дужна да омогући приступ информацијама и на основу усменог захтева тражиоца</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који</w:t>
      </w:r>
      <w:proofErr w:type="gramEnd"/>
      <w:r>
        <w:rPr>
          <w:rFonts w:ascii="ff2" w:hAnsi="ff2"/>
          <w:color w:val="000000"/>
          <w:sz w:val="66"/>
          <w:szCs w:val="66"/>
        </w:rPr>
        <w:t xml:space="preserve"> се саопштава у записник при чему се на такав захтев примењују рокови као да је поднет</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писмено</w:t>
      </w:r>
      <w:proofErr w:type="gramEnd"/>
      <w:r>
        <w:rPr>
          <w:rFonts w:ascii="ff2" w:hAnsi="ff2"/>
          <w:color w:val="000000"/>
          <w:sz w:val="66"/>
          <w:szCs w:val="66"/>
        </w:rPr>
        <w:t>.</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Препоручује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се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писмено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подношење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захтева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како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не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би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долазило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погрешног</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тумачења</w:t>
      </w:r>
      <w:proofErr w:type="gramEnd"/>
      <w:r>
        <w:rPr>
          <w:rFonts w:ascii="ff2" w:hAnsi="ff2"/>
          <w:color w:val="000000"/>
          <w:sz w:val="66"/>
          <w:szCs w:val="66"/>
        </w:rPr>
        <w:t xml:space="preserve"> које су информације заправо захтеване. Захтев мора да садржи: назив и адресу школе,</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податке</w:t>
      </w:r>
      <w:proofErr w:type="gramEnd"/>
      <w:r>
        <w:rPr>
          <w:rFonts w:ascii="ff2" w:hAnsi="ff2"/>
          <w:color w:val="000000"/>
          <w:sz w:val="66"/>
          <w:szCs w:val="66"/>
        </w:rPr>
        <w:t xml:space="preserve"> о тражиоцу информације( име и презиме, адреса и евентуално други подаци за контакт),</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што</w:t>
      </w:r>
      <w:proofErr w:type="gramEnd"/>
      <w:r>
        <w:rPr>
          <w:rFonts w:ascii="ff2" w:hAnsi="ff2"/>
          <w:color w:val="000000"/>
          <w:sz w:val="66"/>
          <w:szCs w:val="66"/>
        </w:rPr>
        <w:t xml:space="preserve"> прецизнији опис информације која се тражи ( јасно неведена информација која се тражи,</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односно</w:t>
      </w:r>
      <w:proofErr w:type="gramEnd"/>
      <w:r>
        <w:rPr>
          <w:rFonts w:ascii="ff2" w:hAnsi="ff2"/>
          <w:color w:val="000000"/>
          <w:sz w:val="66"/>
          <w:szCs w:val="66"/>
        </w:rPr>
        <w:t xml:space="preserve"> на шта се конкретно односи ) и начин достављања информације. Захтев може, али не</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мора</w:t>
      </w:r>
      <w:proofErr w:type="gramEnd"/>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садржи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разлоге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за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подношење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захтева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као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друге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податке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који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олакшавају</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проналажење</w:t>
      </w:r>
      <w:proofErr w:type="gramEnd"/>
      <w:r>
        <w:rPr>
          <w:rFonts w:ascii="ff2" w:hAnsi="ff2"/>
          <w:color w:val="000000"/>
          <w:sz w:val="66"/>
          <w:szCs w:val="66"/>
        </w:rPr>
        <w:t xml:space="preserve"> тражене информације. Ако захтев не садржи горе наведене податке, односно ако</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захтев</w:t>
      </w:r>
      <w:proofErr w:type="gramEnd"/>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није</w:t>
      </w:r>
      <w:r>
        <w:rPr>
          <w:rStyle w:val="a"/>
          <w:rFonts w:ascii="ff2" w:hAnsi="ff2"/>
          <w:color w:val="000000"/>
          <w:sz w:val="66"/>
          <w:szCs w:val="66"/>
        </w:rPr>
        <w:t xml:space="preserve"> </w:t>
      </w:r>
      <w:r>
        <w:rPr>
          <w:rFonts w:ascii="ff2" w:hAnsi="ff2"/>
          <w:color w:val="000000"/>
          <w:sz w:val="66"/>
          <w:szCs w:val="66"/>
        </w:rPr>
        <w:t xml:space="preserve"> уредан,</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директор школе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је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дужан</w:t>
      </w:r>
      <w:r>
        <w:rPr>
          <w:rStyle w:val="a"/>
          <w:rFonts w:ascii="ff2" w:hAnsi="ff2"/>
          <w:color w:val="000000"/>
          <w:sz w:val="66"/>
          <w:szCs w:val="66"/>
        </w:rPr>
        <w:t xml:space="preserve"> </w:t>
      </w:r>
      <w:r>
        <w:rPr>
          <w:rFonts w:ascii="ff2" w:hAnsi="ff2"/>
          <w:color w:val="000000"/>
          <w:sz w:val="66"/>
          <w:szCs w:val="66"/>
        </w:rPr>
        <w:t xml:space="preserve"> да,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 xml:space="preserve">без </w:t>
      </w:r>
      <w:r>
        <w:rPr>
          <w:rStyle w:val="a"/>
          <w:rFonts w:ascii="ff2" w:hAnsi="ff2"/>
          <w:color w:val="000000"/>
          <w:sz w:val="66"/>
          <w:szCs w:val="66"/>
        </w:rPr>
        <w:t xml:space="preserve"> </w:t>
      </w:r>
      <w:r>
        <w:rPr>
          <w:rFonts w:ascii="ff2" w:hAnsi="ff2"/>
          <w:color w:val="000000"/>
          <w:sz w:val="66"/>
          <w:szCs w:val="66"/>
        </w:rPr>
        <w:t>надокнаде,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поучи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тражиоца</w:t>
      </w:r>
      <w:r>
        <w:rPr>
          <w:rStyle w:val="a"/>
          <w:rFonts w:ascii="ff2" w:hAnsi="ff2"/>
          <w:color w:val="000000"/>
          <w:sz w:val="66"/>
          <w:szCs w:val="66"/>
        </w:rPr>
        <w:t xml:space="preserve"> </w:t>
      </w:r>
      <w:r>
        <w:rPr>
          <w:rFonts w:ascii="ff2" w:hAnsi="ff2"/>
          <w:color w:val="000000"/>
          <w:sz w:val="66"/>
          <w:szCs w:val="66"/>
        </w:rPr>
        <w:t xml:space="preserve"> како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те</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недостатке</w:t>
      </w:r>
      <w:proofErr w:type="gramEnd"/>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отклони,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односно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достави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тражиоцу</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упутство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допуни.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Уколико</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тражилац</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не</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отклони</w:t>
      </w:r>
      <w:proofErr w:type="gramEnd"/>
      <w:r>
        <w:rPr>
          <w:rFonts w:ascii="ff2" w:hAnsi="ff2"/>
          <w:color w:val="000000"/>
          <w:sz w:val="66"/>
          <w:szCs w:val="66"/>
        </w:rPr>
        <w:t xml:space="preserve"> недостатке у одређеном року, односно у року од 15 дана од дана пријема упутства о</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допуни</w:t>
      </w:r>
      <w:proofErr w:type="gramEnd"/>
      <w:r>
        <w:rPr>
          <w:rFonts w:ascii="ff2" w:hAnsi="ff2"/>
          <w:color w:val="000000"/>
          <w:sz w:val="66"/>
          <w:szCs w:val="66"/>
        </w:rPr>
        <w:t>,</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недостатци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су</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такви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да</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се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 xml:space="preserve">по </w:t>
      </w:r>
      <w:r>
        <w:rPr>
          <w:rStyle w:val="a"/>
          <w:rFonts w:ascii="ff2" w:hAnsi="ff2"/>
          <w:color w:val="000000"/>
          <w:sz w:val="66"/>
          <w:szCs w:val="66"/>
        </w:rPr>
        <w:t xml:space="preserve"> </w:t>
      </w:r>
      <w:r>
        <w:rPr>
          <w:rFonts w:ascii="ff2" w:hAnsi="ff2"/>
          <w:color w:val="000000"/>
          <w:sz w:val="66"/>
          <w:szCs w:val="66"/>
        </w:rPr>
        <w:t>захтеву</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не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може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поступити,</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директор</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школе</w:t>
      </w:r>
      <w:r>
        <w:rPr>
          <w:rStyle w:val="a"/>
          <w:rFonts w:ascii="ff2" w:hAnsi="ff2"/>
          <w:color w:val="000000"/>
          <w:sz w:val="66"/>
          <w:szCs w:val="66"/>
        </w:rPr>
        <w:t xml:space="preserve"> </w:t>
      </w:r>
      <w:r>
        <w:rPr>
          <w:rFonts w:ascii="ff2" w:hAnsi="ff2"/>
          <w:color w:val="000000"/>
          <w:sz w:val="66"/>
          <w:szCs w:val="66"/>
        </w:rPr>
        <w:t xml:space="preserve"> </w:t>
      </w:r>
      <w:r>
        <w:rPr>
          <w:rStyle w:val="a"/>
          <w:rFonts w:ascii="ff2" w:hAnsi="ff2"/>
          <w:color w:val="000000"/>
          <w:sz w:val="66"/>
          <w:szCs w:val="66"/>
        </w:rPr>
        <w:t xml:space="preserve"> </w:t>
      </w:r>
      <w:r>
        <w:rPr>
          <w:rFonts w:ascii="ff2" w:hAnsi="ff2"/>
          <w:color w:val="000000"/>
          <w:sz w:val="66"/>
          <w:szCs w:val="66"/>
        </w:rPr>
        <w:t>донеће</w:t>
      </w:r>
    </w:p>
    <w:p w:rsidR="00852328" w:rsidRDefault="00852328" w:rsidP="00852328">
      <w:pPr>
        <w:shd w:val="clear" w:color="auto" w:fill="FFFFFF"/>
        <w:spacing w:line="0" w:lineRule="auto"/>
        <w:rPr>
          <w:rFonts w:ascii="ff2" w:hAnsi="ff2"/>
          <w:color w:val="000000"/>
          <w:sz w:val="66"/>
          <w:szCs w:val="66"/>
        </w:rPr>
      </w:pPr>
      <w:proofErr w:type="gramStart"/>
      <w:r>
        <w:rPr>
          <w:rFonts w:ascii="ff2" w:hAnsi="ff2"/>
          <w:color w:val="000000"/>
          <w:sz w:val="66"/>
          <w:szCs w:val="66"/>
        </w:rPr>
        <w:t>закључак</w:t>
      </w:r>
      <w:proofErr w:type="gramEnd"/>
      <w:r>
        <w:rPr>
          <w:rFonts w:ascii="ff2" w:hAnsi="ff2"/>
          <w:color w:val="000000"/>
          <w:sz w:val="66"/>
          <w:szCs w:val="66"/>
        </w:rPr>
        <w:t xml:space="preserve"> о одбацивању захтева као неуредног.</w:t>
      </w:r>
    </w:p>
    <w:p w:rsidR="00852328" w:rsidRDefault="00852328" w:rsidP="00852328">
      <w:pPr>
        <w:ind w:firstLine="720"/>
        <w:jc w:val="both"/>
      </w:pPr>
      <w:proofErr w:type="gramStart"/>
      <w:r>
        <w:t>Захтев за приступ информацијама од јавног значаја може школи поднети свако физичко или правно лице и то у складу са чланом 15.</w:t>
      </w:r>
      <w:proofErr w:type="gramEnd"/>
      <w:r>
        <w:t xml:space="preserve"> </w:t>
      </w:r>
      <w:proofErr w:type="gramStart"/>
      <w:r>
        <w:t>Закона о слободном приступу информацијама од јавног значаја.</w:t>
      </w:r>
      <w:proofErr w:type="gramEnd"/>
      <w:r>
        <w:t xml:space="preserve"> </w:t>
      </w:r>
    </w:p>
    <w:p w:rsidR="00852328" w:rsidRDefault="00852328" w:rsidP="00852328">
      <w:pPr>
        <w:jc w:val="both"/>
      </w:pPr>
      <w:r>
        <w:tab/>
        <w:t>Захтев се подноси писмено слањем захтева поштом на адресу Школа за основно образовање одраслих „Доситеј Обрадовић</w:t>
      </w:r>
      <w:proofErr w:type="gramStart"/>
      <w:r>
        <w:t>“ ул</w:t>
      </w:r>
      <w:proofErr w:type="gramEnd"/>
      <w:r>
        <w:t xml:space="preserve">. </w:t>
      </w:r>
      <w:proofErr w:type="gramStart"/>
      <w:r>
        <w:t>Влајкова број 24.</w:t>
      </w:r>
      <w:proofErr w:type="gramEnd"/>
      <w:r>
        <w:t xml:space="preserve"> </w:t>
      </w:r>
      <w:proofErr w:type="gramStart"/>
      <w:r>
        <w:t>16000 Лесковац Лесковац, или предајом захтева у секретаријату школе на истој адреси.</w:t>
      </w:r>
      <w:proofErr w:type="gramEnd"/>
    </w:p>
    <w:p w:rsidR="00852328" w:rsidRDefault="00852328" w:rsidP="00852328">
      <w:pPr>
        <w:jc w:val="both"/>
      </w:pPr>
      <w:r>
        <w:tab/>
      </w:r>
      <w:proofErr w:type="gramStart"/>
      <w:r>
        <w:t>Школа је дужна да омогући приступ информацијама и на основу усменог захтева тражиоца који се саопштава у записник при чему се на такав захтев примењују рокови као да је поднет писмено.</w:t>
      </w:r>
      <w:proofErr w:type="gramEnd"/>
      <w:r>
        <w:t xml:space="preserve"> </w:t>
      </w:r>
      <w:proofErr w:type="gramStart"/>
      <w:r>
        <w:t xml:space="preserve">Препоручује се писмено подношење захтева како не би долазило до </w:t>
      </w:r>
      <w:r>
        <w:lastRenderedPageBreak/>
        <w:t>погрешног тумачења које су информације заправо захтеване.</w:t>
      </w:r>
      <w:proofErr w:type="gramEnd"/>
      <w:r>
        <w:t xml:space="preserve"> Захтев мора да садржи: назив и адресу школе, податке о тражиоцу </w:t>
      </w:r>
      <w:proofErr w:type="gramStart"/>
      <w:r>
        <w:t>информације(</w:t>
      </w:r>
      <w:proofErr w:type="gramEnd"/>
      <w:r>
        <w:t xml:space="preserve"> име и презиме, адреса и евентуално други подаци за контакт), што прецизнији опис информације која се тражи ( јасно неведена информација која се тражи, односно на шта се конкретно односи ) и начин достављања информације. </w:t>
      </w:r>
      <w:proofErr w:type="gramStart"/>
      <w:r>
        <w:t>Захтев може, али не мора, да садржи разлоге за подношење захтева као и друге податке који олакшавају проналажење тражене информације.</w:t>
      </w:r>
      <w:proofErr w:type="gramEnd"/>
      <w:r>
        <w:t xml:space="preserve"> </w:t>
      </w:r>
      <w:proofErr w:type="gramStart"/>
      <w:r>
        <w:t>Ако захтев не садржи горе наведене податке, односно ако захтев није уредан, директор школе је дужан да, без надокнаде, поучи тражиоца како да те недостатке отклони, односно да достави тражиоцу упутство о допуни.</w:t>
      </w:r>
      <w:proofErr w:type="gramEnd"/>
      <w:r>
        <w:t xml:space="preserve"> Уколико тражилац не отклони недостатке у одређеном року, односно у року од 15 дана од дана пријема упутства о допуни, а недостатци су такви да се по захтеву не може поступити, директор школе донеће закључак о одбацивању захтева као неуредног. </w:t>
      </w:r>
    </w:p>
    <w:p w:rsidR="00852328" w:rsidRDefault="00852328" w:rsidP="00852328">
      <w:pPr>
        <w:jc w:val="both"/>
      </w:pPr>
      <w:r>
        <w:tab/>
      </w:r>
      <w:proofErr w:type="gramStart"/>
      <w:r>
        <w:t>Постоји образац за подношење захтева, али школа ће размотрити и захтев који није сачињен на том обрасцу.</w:t>
      </w:r>
      <w:proofErr w:type="gramEnd"/>
      <w:r>
        <w:t xml:space="preserve"> </w:t>
      </w:r>
    </w:p>
    <w:p w:rsidR="00852328" w:rsidRDefault="00852328" w:rsidP="00852328">
      <w:pPr>
        <w:jc w:val="both"/>
      </w:pPr>
      <w:r>
        <w:tab/>
      </w:r>
      <w:proofErr w:type="gramStart"/>
      <w:r>
        <w:t>У складу са чланом 16.</w:t>
      </w:r>
      <w:proofErr w:type="gramEnd"/>
      <w:r>
        <w:t xml:space="preserve"> Закона о слободном приступу информацијама од јавног значаја школа је дужна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изда му или упути копију тог документа. </w:t>
      </w:r>
      <w:proofErr w:type="gramStart"/>
      <w:r>
        <w:t>Копија документа је упућена тражиоцу</w:t>
      </w:r>
      <w:r w:rsidRPr="00B74CDF">
        <w:t xml:space="preserve"> </w:t>
      </w:r>
      <w:r>
        <w:t>даном напуштања секретаријата школе.</w:t>
      </w:r>
      <w:proofErr w:type="gramEnd"/>
      <w:r>
        <w:t xml:space="preserve"> Изузетно, ако се захтев односи на информацију за коју се може предпоставити да је од значаја за заштиту живота или слободе неког лица, односно за угрожавање или заштиту здравља становништва и животне средине, школа мора поступити по захтеву најкасније у року од 48 сати од пријема захтева. </w:t>
      </w:r>
    </w:p>
    <w:p w:rsidR="00852328" w:rsidRDefault="00852328" w:rsidP="00852328">
      <w:pPr>
        <w:jc w:val="both"/>
      </w:pPr>
      <w:r>
        <w:tab/>
        <w:t xml:space="preserve">Ако школа није у </w:t>
      </w:r>
      <w:proofErr w:type="gramStart"/>
      <w:r>
        <w:t>могућности ,</w:t>
      </w:r>
      <w:proofErr w:type="gramEnd"/>
      <w:r>
        <w:t xml:space="preserve"> из оправданих разлога, да у року од 15 дана од дана пријема захтева поступи по истом, дужна је да о томе, у року од седам дана од дана пријема захтева обавести тражиоца и одреди накнадни рок, који не може бити дужи од 40 дана од дана пријема захтева, у коме ће поступити по поднетом захтеву тражиоца информација од јавног значаја. </w:t>
      </w:r>
    </w:p>
    <w:p w:rsidR="00852328" w:rsidRDefault="00852328" w:rsidP="00852328">
      <w:pPr>
        <w:spacing w:after="120"/>
        <w:jc w:val="both"/>
      </w:pPr>
      <w:r>
        <w:tab/>
        <w:t xml:space="preserve">Школа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опpеме изради копију. </w:t>
      </w:r>
      <w:proofErr w:type="gramStart"/>
      <w:r>
        <w:t>Увид у документ који садржи тражену информацију врши се у службеним просторијама школе.</w:t>
      </w:r>
      <w:proofErr w:type="gramEnd"/>
      <w:r>
        <w:t xml:space="preserve"> </w:t>
      </w:r>
      <w:proofErr w:type="gramStart"/>
      <w:r>
        <w:t>Тражилац може из оправданих разлога тражити да увид у документ изврши у друго време од времена које му је одредила школа.</w:t>
      </w:r>
      <w:proofErr w:type="gramEnd"/>
      <w:r>
        <w:t xml:space="preserve"> </w:t>
      </w:r>
      <w:proofErr w:type="gramStart"/>
      <w:r>
        <w:t>Лице које није у стању да без пратиоца изврши увид у документ који садржи тражену информацију, омогућиће се да то учини уз помоћ пратиоца.</w:t>
      </w:r>
      <w:proofErr w:type="gramEnd"/>
      <w:r>
        <w:t xml:space="preserve"> </w:t>
      </w:r>
      <w:proofErr w:type="gramStart"/>
      <w:r>
        <w:t>Ако удовољи захтеву директор школе неће издати посебно решење него ће о томе сачинити службену белешку.</w:t>
      </w:r>
      <w:proofErr w:type="gramEnd"/>
    </w:p>
    <w:p w:rsidR="00852328" w:rsidRDefault="00852328" w:rsidP="00852328">
      <w:pPr>
        <w:spacing w:after="120"/>
        <w:jc w:val="both"/>
      </w:pPr>
      <w:r>
        <w:tab/>
        <w:t>Ако школа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донесе решење о одбијању захтева и да то решење писменио образложи, као и да у решењу упути тражиоца на правна средства која може изјавити против таквог решења.</w:t>
      </w:r>
    </w:p>
    <w:p w:rsidR="00852328" w:rsidRDefault="00852328" w:rsidP="00852328">
      <w:pPr>
        <w:spacing w:after="120"/>
        <w:jc w:val="both"/>
      </w:pPr>
      <w:r>
        <w:lastRenderedPageBreak/>
        <w:tab/>
      </w:r>
      <w:proofErr w:type="gramStart"/>
      <w:r>
        <w:t>Када школа не поседује документ који садржи тражену информацију, проследиће захтев Поверенику и обавестиће Повереника и тражиоца о томе у чијем се поседу, по његовом знању документ налази.</w:t>
      </w:r>
      <w:proofErr w:type="gramEnd"/>
    </w:p>
    <w:p w:rsidR="00852328" w:rsidRDefault="00852328" w:rsidP="00852328">
      <w:pPr>
        <w:spacing w:after="120"/>
        <w:jc w:val="both"/>
      </w:pPr>
      <w:r>
        <w:tab/>
        <w:t xml:space="preserve">Тражилац информација од јавног значаја може изјавити жалбу Поверенику за информације од јавног значаја и заштиту података о личности на одговор, решење о одбоијању захтева или закључак директора школе, као у случају да школа на захтев не одговори у прописаном року, односно уколико дође до „ћутања администрације“ и то у складу са чланом 22. </w:t>
      </w:r>
      <w:proofErr w:type="gramStart"/>
      <w:r>
        <w:t>Закона о слободном приступу информацијама од јавног значаја.</w:t>
      </w:r>
      <w:proofErr w:type="gramEnd"/>
      <w:r>
        <w:t xml:space="preserve"> </w:t>
      </w:r>
    </w:p>
    <w:p w:rsidR="00852328" w:rsidRPr="00F57083" w:rsidRDefault="00852328" w:rsidP="00852328">
      <w:pPr>
        <w:spacing w:after="120"/>
        <w:jc w:val="both"/>
      </w:pPr>
      <w:r>
        <w:tab/>
        <w:t xml:space="preserve">Висина накнаде нужних трошкова које плаћа тражилац информације за израду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докумената на којима се налазе информације од јавног значаја  (Сл. гласник РС 8/06) Уредбом је прописано да је копија документа по страни на формату А3 – 6 динара; а на формату А4- 3 динар;  копија документа у електонском запису: дискети – 20 динара;  ЦД- 35 динара; ДВД  -40 динара; копија документа на аудио касети – 150 динара; копија документа на аудио-видео касети – 300 динара. </w:t>
      </w:r>
      <w:proofErr w:type="gramStart"/>
      <w:r>
        <w:t>Претварање једне стране документа из физичког у електронски облик – 30 динара.</w:t>
      </w:r>
      <w:proofErr w:type="gramEnd"/>
      <w:r>
        <w:t xml:space="preserve">  За упућивање копије документа трошкови се обрачунавају према редовним износима у ЈП ПТТ Србије. Уколико висина нужних трошкова за издавање копије докумената на којима се налазе информације од јавног значаја прелазе износ од 500,00 динара тражилац информације је дужан да пре издавања информације положи депозит у износу од 50% од износа нужних трошкова према трошковнику који је саставни део Уредбе. Такође, школа може одлучити да тражиоца информације ослободи плаћања нужних трошкова, ако висина нужних трошкова не прелази износ од 50,00 динара, а посебно у случају достављања краћих докумената путем електронске поште или телефакса. Средства која се остваре на овај начин су приход буџета Републике Србије, а уплате се врше на основу обавештења </w:t>
      </w:r>
      <w:proofErr w:type="gramStart"/>
      <w:r>
        <w:t>министарства  о</w:t>
      </w:r>
      <w:proofErr w:type="gramEnd"/>
      <w:r>
        <w:t xml:space="preserve"> износу који треба да се уплати. </w:t>
      </w:r>
    </w:p>
    <w:p w:rsidR="00416A5B" w:rsidRPr="00140427" w:rsidRDefault="00416A5B" w:rsidP="00140427">
      <w:pPr>
        <w:spacing w:after="240"/>
        <w:jc w:val="both"/>
      </w:pPr>
      <w:r>
        <w:rPr>
          <w:b/>
          <w:bCs/>
          <w:sz w:val="23"/>
          <w:szCs w:val="23"/>
        </w:rPr>
        <w:t xml:space="preserve">27. РАДЊЕ И МЕРЕ ПРЕДУЗЕТЕ НА ПРИМЕНИ ЗАКОНА О СЛОБОДНОМ ПРИСТУПУ ИНФОРМАЦИЈА ОД ЈАВНОГ ЗНАЧАЈА </w:t>
      </w:r>
    </w:p>
    <w:p w:rsidR="009316F2" w:rsidRDefault="00416A5B" w:rsidP="00DB398E">
      <w:pPr>
        <w:pStyle w:val="Default"/>
        <w:rPr>
          <w:sz w:val="22"/>
          <w:szCs w:val="22"/>
          <w:lang/>
        </w:rPr>
      </w:pPr>
      <w:r>
        <w:rPr>
          <w:sz w:val="22"/>
          <w:szCs w:val="22"/>
        </w:rPr>
        <w:t>Табеларни приказ радњи и мера предузетих на примени Закона о слободном приступу информацијама од јавног значаја од стране Школе за основно образовање одраслих „Доситеј Обрадовић</w:t>
      </w:r>
      <w:proofErr w:type="gramStart"/>
      <w:r>
        <w:rPr>
          <w:sz w:val="22"/>
          <w:szCs w:val="22"/>
        </w:rPr>
        <w:t>“ Лесковац</w:t>
      </w:r>
      <w:proofErr w:type="gramEnd"/>
      <w:r>
        <w:rPr>
          <w:sz w:val="22"/>
          <w:szCs w:val="22"/>
        </w:rPr>
        <w:t xml:space="preserve"> у </w:t>
      </w:r>
      <w:r>
        <w:rPr>
          <w:b/>
          <w:bCs/>
          <w:sz w:val="32"/>
          <w:szCs w:val="32"/>
        </w:rPr>
        <w:t>202</w:t>
      </w:r>
      <w:r w:rsidR="00150D9F">
        <w:rPr>
          <w:b/>
          <w:bCs/>
          <w:sz w:val="32"/>
          <w:szCs w:val="32"/>
        </w:rPr>
        <w:t>4</w:t>
      </w:r>
      <w:r>
        <w:rPr>
          <w:sz w:val="22"/>
          <w:szCs w:val="22"/>
        </w:rPr>
        <w:t xml:space="preserve">. </w:t>
      </w:r>
      <w:proofErr w:type="gramStart"/>
      <w:r>
        <w:rPr>
          <w:sz w:val="22"/>
          <w:szCs w:val="22"/>
        </w:rPr>
        <w:t>години</w:t>
      </w:r>
      <w:proofErr w:type="gramEnd"/>
      <w:r>
        <w:rPr>
          <w:sz w:val="22"/>
          <w:szCs w:val="22"/>
        </w:rPr>
        <w:t xml:space="preserve"> </w:t>
      </w:r>
      <w:r w:rsidR="00C74884">
        <w:rPr>
          <w:sz w:val="22"/>
          <w:szCs w:val="22"/>
        </w:rPr>
        <w:t>је сачињен у складу са чланом 39</w:t>
      </w:r>
      <w:r>
        <w:rPr>
          <w:sz w:val="22"/>
          <w:szCs w:val="22"/>
        </w:rPr>
        <w:t xml:space="preserve">. </w:t>
      </w:r>
      <w:proofErr w:type="gramStart"/>
      <w:r>
        <w:rPr>
          <w:sz w:val="22"/>
          <w:szCs w:val="22"/>
        </w:rPr>
        <w:t>Закона о слободном приступу информацијама од јавног значаја.</w:t>
      </w:r>
      <w:proofErr w:type="gramEnd"/>
    </w:p>
    <w:p w:rsidR="00140427" w:rsidRDefault="00140427" w:rsidP="00DB398E">
      <w:pPr>
        <w:pStyle w:val="Default"/>
        <w:rPr>
          <w:sz w:val="22"/>
          <w:szCs w:val="22"/>
          <w:lang/>
        </w:rPr>
      </w:pPr>
    </w:p>
    <w:p w:rsidR="00140427" w:rsidRDefault="00140427" w:rsidP="00DB398E">
      <w:pPr>
        <w:pStyle w:val="Default"/>
        <w:rPr>
          <w:sz w:val="22"/>
          <w:szCs w:val="22"/>
          <w:lang/>
        </w:rPr>
      </w:pPr>
    </w:p>
    <w:p w:rsidR="00140427" w:rsidRPr="00140427" w:rsidRDefault="00140427" w:rsidP="00DB398E">
      <w:pPr>
        <w:pStyle w:val="Default"/>
        <w:rPr>
          <w:sz w:val="23"/>
          <w:szCs w:val="23"/>
          <w:lang/>
        </w:rPr>
      </w:pPr>
    </w:p>
    <w:p w:rsidR="009316F2" w:rsidRDefault="009316F2" w:rsidP="00852328">
      <w:pPr>
        <w:spacing w:after="240"/>
        <w:jc w:val="both"/>
      </w:pPr>
    </w:p>
    <w:tbl>
      <w:tblPr>
        <w:tblStyle w:val="TableGrid"/>
        <w:tblW w:w="10562" w:type="dxa"/>
        <w:tblInd w:w="-72" w:type="dxa"/>
        <w:tblLayout w:type="fixed"/>
        <w:tblLook w:val="04A0"/>
      </w:tblPr>
      <w:tblGrid>
        <w:gridCol w:w="2548"/>
        <w:gridCol w:w="2512"/>
        <w:gridCol w:w="1716"/>
        <w:gridCol w:w="1422"/>
        <w:gridCol w:w="1035"/>
        <w:gridCol w:w="37"/>
        <w:gridCol w:w="199"/>
        <w:gridCol w:w="1093"/>
      </w:tblGrid>
      <w:tr w:rsidR="009316F2" w:rsidTr="009316F2">
        <w:trPr>
          <w:trHeight w:val="559"/>
        </w:trPr>
        <w:tc>
          <w:tcPr>
            <w:tcW w:w="9270" w:type="dxa"/>
            <w:gridSpan w:val="6"/>
            <w:vAlign w:val="center"/>
          </w:tcPr>
          <w:p w:rsidR="009316F2" w:rsidRPr="009316F2" w:rsidRDefault="009316F2" w:rsidP="00416A5B">
            <w:pPr>
              <w:jc w:val="center"/>
              <w:rPr>
                <w:b/>
              </w:rPr>
            </w:pPr>
            <w:r>
              <w:rPr>
                <w:b/>
              </w:rPr>
              <w:t>Захтеви</w:t>
            </w:r>
          </w:p>
        </w:tc>
        <w:tc>
          <w:tcPr>
            <w:tcW w:w="1292" w:type="dxa"/>
            <w:gridSpan w:val="2"/>
            <w:tcBorders>
              <w:top w:val="nil"/>
              <w:left w:val="nil"/>
              <w:bottom w:val="nil"/>
              <w:right w:val="nil"/>
            </w:tcBorders>
          </w:tcPr>
          <w:p w:rsidR="009316F2" w:rsidRDefault="009316F2" w:rsidP="00416A5B"/>
        </w:tc>
      </w:tr>
      <w:tr w:rsidR="009316F2" w:rsidTr="00416A5B">
        <w:trPr>
          <w:gridAfter w:val="1"/>
          <w:wAfter w:w="1093" w:type="dxa"/>
          <w:trHeight w:val="241"/>
        </w:trPr>
        <w:tc>
          <w:tcPr>
            <w:tcW w:w="2548" w:type="dxa"/>
            <w:vAlign w:val="center"/>
          </w:tcPr>
          <w:p w:rsidR="009316F2" w:rsidRPr="009316F2" w:rsidRDefault="009316F2" w:rsidP="00416A5B">
            <w:pPr>
              <w:jc w:val="center"/>
            </w:pPr>
            <w:r>
              <w:t>Ред број</w:t>
            </w:r>
          </w:p>
        </w:tc>
        <w:tc>
          <w:tcPr>
            <w:tcW w:w="2512" w:type="dxa"/>
            <w:vAlign w:val="center"/>
          </w:tcPr>
          <w:p w:rsidR="009316F2" w:rsidRPr="009316F2" w:rsidRDefault="009316F2" w:rsidP="00416A5B">
            <w:pPr>
              <w:jc w:val="center"/>
            </w:pPr>
            <w:r>
              <w:t>Тражилац информације</w:t>
            </w:r>
          </w:p>
        </w:tc>
        <w:tc>
          <w:tcPr>
            <w:tcW w:w="1716" w:type="dxa"/>
            <w:vAlign w:val="center"/>
          </w:tcPr>
          <w:p w:rsidR="009316F2" w:rsidRPr="009316F2" w:rsidRDefault="009316F2" w:rsidP="00416A5B">
            <w:pPr>
              <w:jc w:val="center"/>
            </w:pPr>
            <w:r>
              <w:t xml:space="preserve">Број усвојених делиммично усвојених </w:t>
            </w:r>
            <w:r>
              <w:lastRenderedPageBreak/>
              <w:t>захтева</w:t>
            </w:r>
          </w:p>
        </w:tc>
        <w:tc>
          <w:tcPr>
            <w:tcW w:w="1422" w:type="dxa"/>
            <w:vAlign w:val="center"/>
          </w:tcPr>
          <w:p w:rsidR="009316F2" w:rsidRPr="009316F2" w:rsidRDefault="009316F2" w:rsidP="00416A5B">
            <w:pPr>
              <w:jc w:val="center"/>
            </w:pPr>
            <w:r>
              <w:lastRenderedPageBreak/>
              <w:t xml:space="preserve">Број одбачених захтева </w:t>
            </w:r>
          </w:p>
        </w:tc>
        <w:tc>
          <w:tcPr>
            <w:tcW w:w="1035" w:type="dxa"/>
            <w:vAlign w:val="center"/>
          </w:tcPr>
          <w:p w:rsidR="009316F2" w:rsidRPr="009316F2" w:rsidRDefault="009316F2" w:rsidP="00416A5B">
            <w:pPr>
              <w:jc w:val="center"/>
            </w:pPr>
            <w:r>
              <w:t>Број одбијених захтева</w:t>
            </w:r>
          </w:p>
        </w:tc>
        <w:tc>
          <w:tcPr>
            <w:tcW w:w="236" w:type="dxa"/>
            <w:gridSpan w:val="2"/>
            <w:tcBorders>
              <w:top w:val="nil"/>
              <w:left w:val="nil"/>
              <w:bottom w:val="nil"/>
              <w:right w:val="nil"/>
            </w:tcBorders>
          </w:tcPr>
          <w:p w:rsidR="009316F2" w:rsidRDefault="009316F2" w:rsidP="00416A5B"/>
        </w:tc>
      </w:tr>
      <w:tr w:rsidR="009316F2" w:rsidTr="00416A5B">
        <w:trPr>
          <w:gridAfter w:val="1"/>
          <w:wAfter w:w="1093" w:type="dxa"/>
          <w:trHeight w:val="241"/>
        </w:trPr>
        <w:tc>
          <w:tcPr>
            <w:tcW w:w="2548" w:type="dxa"/>
            <w:vAlign w:val="center"/>
          </w:tcPr>
          <w:p w:rsidR="009316F2" w:rsidRPr="009316F2" w:rsidRDefault="009316F2" w:rsidP="00416A5B">
            <w:pPr>
              <w:jc w:val="center"/>
            </w:pPr>
            <w:r>
              <w:lastRenderedPageBreak/>
              <w:t>1.</w:t>
            </w:r>
          </w:p>
        </w:tc>
        <w:tc>
          <w:tcPr>
            <w:tcW w:w="2512" w:type="dxa"/>
            <w:vAlign w:val="center"/>
          </w:tcPr>
          <w:p w:rsidR="009316F2" w:rsidRPr="009316F2" w:rsidRDefault="009316F2" w:rsidP="00416A5B">
            <w:pPr>
              <w:jc w:val="center"/>
            </w:pPr>
            <w:r>
              <w:t>Грађани</w:t>
            </w:r>
          </w:p>
        </w:tc>
        <w:tc>
          <w:tcPr>
            <w:tcW w:w="1716" w:type="dxa"/>
            <w:vAlign w:val="center"/>
          </w:tcPr>
          <w:p w:rsidR="009316F2" w:rsidRPr="00150D9F" w:rsidRDefault="00F11D63" w:rsidP="00416A5B">
            <w:pPr>
              <w:jc w:val="center"/>
            </w:pPr>
            <w:r>
              <w:t>0</w:t>
            </w:r>
          </w:p>
        </w:tc>
        <w:tc>
          <w:tcPr>
            <w:tcW w:w="1422" w:type="dxa"/>
            <w:vAlign w:val="center"/>
          </w:tcPr>
          <w:p w:rsidR="009316F2" w:rsidRPr="00F11D63" w:rsidRDefault="00F11D63" w:rsidP="00416A5B">
            <w:pPr>
              <w:jc w:val="center"/>
            </w:pPr>
            <w:r>
              <w:t>0</w:t>
            </w:r>
          </w:p>
        </w:tc>
        <w:tc>
          <w:tcPr>
            <w:tcW w:w="1035" w:type="dxa"/>
            <w:vAlign w:val="center"/>
          </w:tcPr>
          <w:p w:rsidR="009316F2" w:rsidRPr="00F11D63" w:rsidRDefault="00F11D63" w:rsidP="00416A5B">
            <w:pPr>
              <w:jc w:val="center"/>
            </w:pPr>
            <w:r>
              <w:t>0</w:t>
            </w:r>
          </w:p>
        </w:tc>
        <w:tc>
          <w:tcPr>
            <w:tcW w:w="236" w:type="dxa"/>
            <w:gridSpan w:val="2"/>
            <w:tcBorders>
              <w:top w:val="nil"/>
              <w:left w:val="nil"/>
              <w:bottom w:val="nil"/>
              <w:right w:val="nil"/>
            </w:tcBorders>
          </w:tcPr>
          <w:p w:rsidR="009316F2" w:rsidRDefault="009316F2" w:rsidP="00416A5B"/>
        </w:tc>
      </w:tr>
      <w:tr w:rsidR="009316F2" w:rsidTr="00416A5B">
        <w:trPr>
          <w:gridAfter w:val="1"/>
          <w:wAfter w:w="1093" w:type="dxa"/>
          <w:trHeight w:val="241"/>
        </w:trPr>
        <w:tc>
          <w:tcPr>
            <w:tcW w:w="2548" w:type="dxa"/>
            <w:vAlign w:val="center"/>
          </w:tcPr>
          <w:p w:rsidR="009316F2" w:rsidRPr="009316F2" w:rsidRDefault="009316F2" w:rsidP="00416A5B">
            <w:pPr>
              <w:jc w:val="center"/>
            </w:pPr>
            <w:r>
              <w:t>2.</w:t>
            </w:r>
          </w:p>
        </w:tc>
        <w:tc>
          <w:tcPr>
            <w:tcW w:w="2512" w:type="dxa"/>
            <w:vAlign w:val="center"/>
          </w:tcPr>
          <w:p w:rsidR="009316F2" w:rsidRPr="009316F2" w:rsidRDefault="009316F2" w:rsidP="009316F2">
            <w:pPr>
              <w:jc w:val="center"/>
            </w:pPr>
            <w:r>
              <w:t>Медији</w:t>
            </w:r>
          </w:p>
        </w:tc>
        <w:tc>
          <w:tcPr>
            <w:tcW w:w="1716" w:type="dxa"/>
            <w:vAlign w:val="center"/>
          </w:tcPr>
          <w:p w:rsidR="009316F2" w:rsidRPr="00F11D63" w:rsidRDefault="00F11D63" w:rsidP="00416A5B">
            <w:pPr>
              <w:jc w:val="center"/>
            </w:pPr>
            <w:r>
              <w:t>0</w:t>
            </w:r>
          </w:p>
        </w:tc>
        <w:tc>
          <w:tcPr>
            <w:tcW w:w="1422" w:type="dxa"/>
            <w:vAlign w:val="center"/>
          </w:tcPr>
          <w:p w:rsidR="009316F2" w:rsidRPr="00F11D63" w:rsidRDefault="00F11D63" w:rsidP="00416A5B">
            <w:pPr>
              <w:jc w:val="center"/>
            </w:pPr>
            <w:r>
              <w:t>0</w:t>
            </w:r>
          </w:p>
        </w:tc>
        <w:tc>
          <w:tcPr>
            <w:tcW w:w="1035" w:type="dxa"/>
            <w:vAlign w:val="center"/>
          </w:tcPr>
          <w:p w:rsidR="009316F2" w:rsidRPr="00F11D63" w:rsidRDefault="00F11D63" w:rsidP="00416A5B">
            <w:pPr>
              <w:jc w:val="center"/>
            </w:pPr>
            <w:r>
              <w:t>0</w:t>
            </w:r>
          </w:p>
        </w:tc>
        <w:tc>
          <w:tcPr>
            <w:tcW w:w="236" w:type="dxa"/>
            <w:gridSpan w:val="2"/>
            <w:tcBorders>
              <w:top w:val="nil"/>
              <w:left w:val="nil"/>
              <w:bottom w:val="nil"/>
              <w:right w:val="nil"/>
            </w:tcBorders>
          </w:tcPr>
          <w:p w:rsidR="009316F2" w:rsidRDefault="009316F2" w:rsidP="00416A5B"/>
        </w:tc>
      </w:tr>
      <w:tr w:rsidR="009316F2" w:rsidTr="00416A5B">
        <w:trPr>
          <w:gridAfter w:val="1"/>
          <w:wAfter w:w="1093" w:type="dxa"/>
          <w:trHeight w:val="241"/>
        </w:trPr>
        <w:tc>
          <w:tcPr>
            <w:tcW w:w="2548" w:type="dxa"/>
            <w:vAlign w:val="center"/>
          </w:tcPr>
          <w:p w:rsidR="009316F2" w:rsidRPr="009316F2" w:rsidRDefault="009316F2" w:rsidP="00416A5B">
            <w:pPr>
              <w:jc w:val="center"/>
            </w:pPr>
            <w:r>
              <w:t>3.</w:t>
            </w:r>
          </w:p>
        </w:tc>
        <w:tc>
          <w:tcPr>
            <w:tcW w:w="2512" w:type="dxa"/>
            <w:vAlign w:val="center"/>
          </w:tcPr>
          <w:p w:rsidR="009316F2" w:rsidRPr="009316F2" w:rsidRDefault="009316F2" w:rsidP="00416A5B">
            <w:pPr>
              <w:jc w:val="center"/>
            </w:pPr>
            <w:r>
              <w:t>Невеладине орг. И друга удружења грађана</w:t>
            </w:r>
          </w:p>
        </w:tc>
        <w:tc>
          <w:tcPr>
            <w:tcW w:w="1716" w:type="dxa"/>
            <w:vAlign w:val="center"/>
          </w:tcPr>
          <w:p w:rsidR="009316F2" w:rsidRPr="00F11D63" w:rsidRDefault="00F11D63" w:rsidP="00416A5B">
            <w:pPr>
              <w:jc w:val="center"/>
            </w:pPr>
            <w:r>
              <w:t>0</w:t>
            </w:r>
          </w:p>
        </w:tc>
        <w:tc>
          <w:tcPr>
            <w:tcW w:w="1422" w:type="dxa"/>
            <w:vAlign w:val="center"/>
          </w:tcPr>
          <w:p w:rsidR="009316F2" w:rsidRPr="00F11D63" w:rsidRDefault="00F11D63" w:rsidP="00416A5B">
            <w:pPr>
              <w:jc w:val="center"/>
            </w:pPr>
            <w:r>
              <w:t>0</w:t>
            </w:r>
          </w:p>
        </w:tc>
        <w:tc>
          <w:tcPr>
            <w:tcW w:w="1035" w:type="dxa"/>
            <w:vAlign w:val="center"/>
          </w:tcPr>
          <w:p w:rsidR="009316F2" w:rsidRPr="00F11D63" w:rsidRDefault="00F11D63" w:rsidP="00416A5B">
            <w:pPr>
              <w:jc w:val="center"/>
            </w:pPr>
            <w:r>
              <w:t>0</w:t>
            </w:r>
          </w:p>
        </w:tc>
        <w:tc>
          <w:tcPr>
            <w:tcW w:w="236" w:type="dxa"/>
            <w:gridSpan w:val="2"/>
            <w:tcBorders>
              <w:top w:val="nil"/>
              <w:left w:val="nil"/>
              <w:bottom w:val="nil"/>
              <w:right w:val="nil"/>
            </w:tcBorders>
          </w:tcPr>
          <w:p w:rsidR="009316F2" w:rsidRDefault="009316F2" w:rsidP="00416A5B"/>
        </w:tc>
      </w:tr>
      <w:tr w:rsidR="009316F2" w:rsidTr="00416A5B">
        <w:trPr>
          <w:gridAfter w:val="3"/>
          <w:wAfter w:w="1329" w:type="dxa"/>
          <w:trHeight w:val="241"/>
        </w:trPr>
        <w:tc>
          <w:tcPr>
            <w:tcW w:w="2548" w:type="dxa"/>
            <w:vAlign w:val="center"/>
          </w:tcPr>
          <w:p w:rsidR="009316F2" w:rsidRPr="009316F2" w:rsidRDefault="009316F2" w:rsidP="00416A5B">
            <w:pPr>
              <w:jc w:val="center"/>
            </w:pPr>
            <w:r>
              <w:t>4.</w:t>
            </w:r>
          </w:p>
        </w:tc>
        <w:tc>
          <w:tcPr>
            <w:tcW w:w="2512" w:type="dxa"/>
            <w:vAlign w:val="center"/>
          </w:tcPr>
          <w:p w:rsidR="009316F2" w:rsidRPr="009316F2" w:rsidRDefault="009316F2" w:rsidP="00416A5B">
            <w:pPr>
              <w:jc w:val="center"/>
            </w:pPr>
            <w:r>
              <w:t>Политичке странке</w:t>
            </w:r>
          </w:p>
        </w:tc>
        <w:tc>
          <w:tcPr>
            <w:tcW w:w="1716" w:type="dxa"/>
            <w:vAlign w:val="center"/>
          </w:tcPr>
          <w:p w:rsidR="009316F2" w:rsidRPr="00F11D63" w:rsidRDefault="00F11D63" w:rsidP="00416A5B">
            <w:pPr>
              <w:jc w:val="center"/>
            </w:pPr>
            <w:r>
              <w:t>0</w:t>
            </w:r>
          </w:p>
        </w:tc>
        <w:tc>
          <w:tcPr>
            <w:tcW w:w="1422" w:type="dxa"/>
            <w:vAlign w:val="center"/>
          </w:tcPr>
          <w:p w:rsidR="009316F2" w:rsidRPr="00F11D63" w:rsidRDefault="00F11D63" w:rsidP="00416A5B">
            <w:pPr>
              <w:jc w:val="center"/>
            </w:pPr>
            <w:r>
              <w:t>0</w:t>
            </w:r>
          </w:p>
        </w:tc>
        <w:tc>
          <w:tcPr>
            <w:tcW w:w="1035" w:type="dxa"/>
            <w:vAlign w:val="center"/>
          </w:tcPr>
          <w:p w:rsidR="009316F2" w:rsidRPr="00F11D63" w:rsidRDefault="00F11D63" w:rsidP="00416A5B">
            <w:pPr>
              <w:jc w:val="center"/>
            </w:pPr>
            <w:r>
              <w:t>0</w:t>
            </w:r>
          </w:p>
        </w:tc>
      </w:tr>
      <w:tr w:rsidR="009316F2" w:rsidTr="00416A5B">
        <w:trPr>
          <w:gridAfter w:val="3"/>
          <w:wAfter w:w="1329" w:type="dxa"/>
          <w:trHeight w:val="241"/>
        </w:trPr>
        <w:tc>
          <w:tcPr>
            <w:tcW w:w="2548" w:type="dxa"/>
            <w:vAlign w:val="center"/>
          </w:tcPr>
          <w:p w:rsidR="009316F2" w:rsidRPr="009316F2" w:rsidRDefault="009316F2" w:rsidP="00416A5B">
            <w:pPr>
              <w:jc w:val="center"/>
            </w:pPr>
            <w:r>
              <w:t>5.</w:t>
            </w:r>
          </w:p>
        </w:tc>
        <w:tc>
          <w:tcPr>
            <w:tcW w:w="2512" w:type="dxa"/>
            <w:vAlign w:val="center"/>
          </w:tcPr>
          <w:p w:rsidR="009316F2" w:rsidRPr="009316F2" w:rsidRDefault="009316F2" w:rsidP="00416A5B">
            <w:pPr>
              <w:jc w:val="center"/>
            </w:pPr>
            <w:r>
              <w:t xml:space="preserve">Органи власти </w:t>
            </w:r>
          </w:p>
        </w:tc>
        <w:tc>
          <w:tcPr>
            <w:tcW w:w="1716" w:type="dxa"/>
            <w:vAlign w:val="center"/>
          </w:tcPr>
          <w:p w:rsidR="009316F2" w:rsidRPr="00F11D63" w:rsidRDefault="00F11D63" w:rsidP="00416A5B">
            <w:pPr>
              <w:jc w:val="center"/>
            </w:pPr>
            <w:r>
              <w:t>0</w:t>
            </w:r>
          </w:p>
        </w:tc>
        <w:tc>
          <w:tcPr>
            <w:tcW w:w="1422" w:type="dxa"/>
            <w:vAlign w:val="center"/>
          </w:tcPr>
          <w:p w:rsidR="009316F2" w:rsidRPr="00F11D63" w:rsidRDefault="00F11D63" w:rsidP="00416A5B">
            <w:pPr>
              <w:jc w:val="center"/>
            </w:pPr>
            <w:r>
              <w:t>0</w:t>
            </w:r>
          </w:p>
        </w:tc>
        <w:tc>
          <w:tcPr>
            <w:tcW w:w="1035" w:type="dxa"/>
            <w:vAlign w:val="center"/>
          </w:tcPr>
          <w:p w:rsidR="009316F2" w:rsidRPr="00F11D63" w:rsidRDefault="00F11D63" w:rsidP="00416A5B">
            <w:pPr>
              <w:jc w:val="center"/>
            </w:pPr>
            <w:r>
              <w:t>0</w:t>
            </w:r>
          </w:p>
        </w:tc>
      </w:tr>
      <w:tr w:rsidR="009316F2" w:rsidTr="00416A5B">
        <w:trPr>
          <w:gridAfter w:val="3"/>
          <w:wAfter w:w="1329" w:type="dxa"/>
          <w:trHeight w:val="241"/>
        </w:trPr>
        <w:tc>
          <w:tcPr>
            <w:tcW w:w="2548" w:type="dxa"/>
            <w:vAlign w:val="center"/>
          </w:tcPr>
          <w:p w:rsidR="009316F2" w:rsidRPr="009316F2" w:rsidRDefault="009316F2" w:rsidP="00416A5B">
            <w:pPr>
              <w:jc w:val="center"/>
            </w:pPr>
            <w:r>
              <w:t>6.</w:t>
            </w:r>
          </w:p>
        </w:tc>
        <w:tc>
          <w:tcPr>
            <w:tcW w:w="2512" w:type="dxa"/>
            <w:vAlign w:val="center"/>
          </w:tcPr>
          <w:p w:rsidR="009316F2" w:rsidRPr="009316F2" w:rsidRDefault="009316F2" w:rsidP="009316F2">
            <w:pPr>
              <w:jc w:val="center"/>
            </w:pPr>
            <w:r>
              <w:t>УКУПНО</w:t>
            </w:r>
          </w:p>
        </w:tc>
        <w:tc>
          <w:tcPr>
            <w:tcW w:w="1716" w:type="dxa"/>
            <w:vAlign w:val="center"/>
          </w:tcPr>
          <w:p w:rsidR="009316F2" w:rsidRPr="00150D9F" w:rsidRDefault="00F11D63" w:rsidP="00416A5B">
            <w:pPr>
              <w:jc w:val="center"/>
            </w:pPr>
            <w:r>
              <w:t>0</w:t>
            </w:r>
          </w:p>
        </w:tc>
        <w:tc>
          <w:tcPr>
            <w:tcW w:w="1422" w:type="dxa"/>
            <w:vAlign w:val="center"/>
          </w:tcPr>
          <w:p w:rsidR="009316F2" w:rsidRPr="00F11D63" w:rsidRDefault="00F11D63" w:rsidP="00416A5B">
            <w:pPr>
              <w:jc w:val="center"/>
            </w:pPr>
            <w:r>
              <w:t>0</w:t>
            </w:r>
          </w:p>
        </w:tc>
        <w:tc>
          <w:tcPr>
            <w:tcW w:w="1035" w:type="dxa"/>
            <w:vAlign w:val="center"/>
          </w:tcPr>
          <w:p w:rsidR="009316F2" w:rsidRPr="00F11D63" w:rsidRDefault="00F11D63" w:rsidP="00416A5B">
            <w:pPr>
              <w:jc w:val="center"/>
            </w:pPr>
            <w:r>
              <w:t>0</w:t>
            </w:r>
          </w:p>
        </w:tc>
      </w:tr>
    </w:tbl>
    <w:tbl>
      <w:tblPr>
        <w:tblStyle w:val="TableGrid"/>
        <w:tblpPr w:leftFromText="180" w:rightFromText="180" w:vertAnchor="text" w:horzAnchor="margin" w:tblpY="223"/>
        <w:tblW w:w="10562" w:type="dxa"/>
        <w:tblLayout w:type="fixed"/>
        <w:tblLook w:val="04A0"/>
      </w:tblPr>
      <w:tblGrid>
        <w:gridCol w:w="1440"/>
        <w:gridCol w:w="2790"/>
        <w:gridCol w:w="1890"/>
        <w:gridCol w:w="1260"/>
        <w:gridCol w:w="990"/>
        <w:gridCol w:w="1080"/>
        <w:gridCol w:w="1080"/>
        <w:gridCol w:w="32"/>
      </w:tblGrid>
      <w:tr w:rsidR="00F11D63" w:rsidTr="00F11D63">
        <w:trPr>
          <w:trHeight w:val="70"/>
        </w:trPr>
        <w:tc>
          <w:tcPr>
            <w:tcW w:w="9450" w:type="dxa"/>
            <w:gridSpan w:val="6"/>
            <w:vAlign w:val="center"/>
          </w:tcPr>
          <w:p w:rsidR="00F11D63" w:rsidRPr="00024DDC" w:rsidRDefault="00F11D63" w:rsidP="00F11D63">
            <w:pPr>
              <w:jc w:val="center"/>
              <w:rPr>
                <w:b/>
              </w:rPr>
            </w:pPr>
            <w:r>
              <w:rPr>
                <w:b/>
                <w:bCs/>
                <w:sz w:val="32"/>
                <w:szCs w:val="32"/>
              </w:rPr>
              <w:t>Жалбе</w:t>
            </w:r>
          </w:p>
        </w:tc>
        <w:tc>
          <w:tcPr>
            <w:tcW w:w="1112" w:type="dxa"/>
            <w:gridSpan w:val="2"/>
            <w:tcBorders>
              <w:top w:val="nil"/>
              <w:left w:val="nil"/>
              <w:bottom w:val="nil"/>
              <w:right w:val="nil"/>
            </w:tcBorders>
          </w:tcPr>
          <w:p w:rsidR="00F11D63" w:rsidRDefault="00F11D63" w:rsidP="00F11D63"/>
        </w:tc>
      </w:tr>
      <w:tr w:rsidR="00F11D63" w:rsidTr="00F11D63">
        <w:trPr>
          <w:gridAfter w:val="1"/>
          <w:wAfter w:w="32" w:type="dxa"/>
          <w:trHeight w:val="241"/>
        </w:trPr>
        <w:tc>
          <w:tcPr>
            <w:tcW w:w="1440" w:type="dxa"/>
            <w:vAlign w:val="center"/>
          </w:tcPr>
          <w:p w:rsidR="00F11D63" w:rsidRPr="009316F2" w:rsidRDefault="00F11D63" w:rsidP="00F11D63">
            <w:pPr>
              <w:jc w:val="center"/>
            </w:pPr>
            <w:r>
              <w:t>Ред број</w:t>
            </w:r>
          </w:p>
        </w:tc>
        <w:tc>
          <w:tcPr>
            <w:tcW w:w="2790" w:type="dxa"/>
            <w:vAlign w:val="center"/>
          </w:tcPr>
          <w:p w:rsidR="00F11D63" w:rsidRPr="009316F2" w:rsidRDefault="00F11D63" w:rsidP="00F11D63">
            <w:pPr>
              <w:jc w:val="center"/>
            </w:pPr>
            <w:r>
              <w:t>Тражилац информације</w:t>
            </w:r>
          </w:p>
        </w:tc>
        <w:tc>
          <w:tcPr>
            <w:tcW w:w="1890" w:type="dxa"/>
            <w:vAlign w:val="center"/>
          </w:tcPr>
          <w:p w:rsidR="00F11D63" w:rsidRPr="009316F2" w:rsidRDefault="00F11D63" w:rsidP="00F11D63">
            <w:pPr>
              <w:jc w:val="center"/>
            </w:pPr>
            <w:r>
              <w:t>Укупун број изјављених жалби/тужби због одбијања захтева</w:t>
            </w:r>
          </w:p>
        </w:tc>
        <w:tc>
          <w:tcPr>
            <w:tcW w:w="1260" w:type="dxa"/>
            <w:vAlign w:val="center"/>
          </w:tcPr>
          <w:p w:rsidR="00F11D63" w:rsidRPr="009316F2" w:rsidRDefault="00F11D63" w:rsidP="00F11D63">
            <w:pPr>
              <w:jc w:val="center"/>
            </w:pPr>
            <w:r>
              <w:t xml:space="preserve">Број жалби/тужби због одбијања захтева </w:t>
            </w:r>
          </w:p>
        </w:tc>
        <w:tc>
          <w:tcPr>
            <w:tcW w:w="990" w:type="dxa"/>
            <w:vAlign w:val="center"/>
          </w:tcPr>
          <w:p w:rsidR="00F11D63" w:rsidRPr="009316F2" w:rsidRDefault="00F11D63" w:rsidP="00F11D63">
            <w:pPr>
              <w:jc w:val="center"/>
            </w:pPr>
            <w:r>
              <w:t>Број жалби на закључак о одбацивањањузахтеваа</w:t>
            </w:r>
          </w:p>
        </w:tc>
        <w:tc>
          <w:tcPr>
            <w:tcW w:w="1080" w:type="dxa"/>
            <w:vAlign w:val="center"/>
          </w:tcPr>
          <w:p w:rsidR="00F11D63" w:rsidRPr="009316F2" w:rsidRDefault="00F11D63" w:rsidP="00F11D63">
            <w:pPr>
              <w:jc w:val="center"/>
            </w:pPr>
            <w:r>
              <w:t xml:space="preserve">Број жалби због непоступања по захтеву или делимичног поступања </w:t>
            </w:r>
          </w:p>
        </w:tc>
        <w:tc>
          <w:tcPr>
            <w:tcW w:w="1080" w:type="dxa"/>
            <w:vAlign w:val="center"/>
          </w:tcPr>
          <w:p w:rsidR="00F11D63" w:rsidRPr="009316F2" w:rsidRDefault="00F11D63" w:rsidP="00F11D63">
            <w:pPr>
              <w:jc w:val="center"/>
            </w:pPr>
            <w:r>
              <w:t xml:space="preserve">Број одбијених жалби због непоступања по захтеву или делимичног поступања </w:t>
            </w:r>
          </w:p>
        </w:tc>
      </w:tr>
      <w:tr w:rsidR="00F11D63" w:rsidTr="00F11D63">
        <w:trPr>
          <w:gridAfter w:val="1"/>
          <w:wAfter w:w="32" w:type="dxa"/>
          <w:trHeight w:val="241"/>
        </w:trPr>
        <w:tc>
          <w:tcPr>
            <w:tcW w:w="1440" w:type="dxa"/>
            <w:vAlign w:val="center"/>
          </w:tcPr>
          <w:p w:rsidR="00F11D63" w:rsidRPr="009316F2" w:rsidRDefault="00F11D63" w:rsidP="00F11D63">
            <w:pPr>
              <w:jc w:val="center"/>
            </w:pPr>
            <w:r>
              <w:t>1.</w:t>
            </w:r>
          </w:p>
        </w:tc>
        <w:tc>
          <w:tcPr>
            <w:tcW w:w="2790" w:type="dxa"/>
            <w:vAlign w:val="center"/>
          </w:tcPr>
          <w:p w:rsidR="00F11D63" w:rsidRPr="009316F2" w:rsidRDefault="00F11D63" w:rsidP="00F11D63">
            <w:pPr>
              <w:jc w:val="center"/>
            </w:pPr>
            <w:r>
              <w:t>Грађани</w:t>
            </w:r>
          </w:p>
        </w:tc>
        <w:tc>
          <w:tcPr>
            <w:tcW w:w="1890" w:type="dxa"/>
            <w:vAlign w:val="center"/>
          </w:tcPr>
          <w:p w:rsidR="00F11D63" w:rsidRPr="00F11D63" w:rsidRDefault="00F11D63" w:rsidP="00F11D63">
            <w:pPr>
              <w:jc w:val="center"/>
            </w:pPr>
            <w:r>
              <w:t>0</w:t>
            </w:r>
          </w:p>
        </w:tc>
        <w:tc>
          <w:tcPr>
            <w:tcW w:w="1260" w:type="dxa"/>
            <w:vAlign w:val="center"/>
          </w:tcPr>
          <w:p w:rsidR="00F11D63" w:rsidRPr="00F11D63" w:rsidRDefault="00F11D63" w:rsidP="00F11D63">
            <w:pPr>
              <w:jc w:val="center"/>
            </w:pPr>
            <w:r>
              <w:t>0</w:t>
            </w:r>
          </w:p>
        </w:tc>
        <w:tc>
          <w:tcPr>
            <w:tcW w:w="99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r>
      <w:tr w:rsidR="00F11D63" w:rsidTr="00F11D63">
        <w:trPr>
          <w:gridAfter w:val="1"/>
          <w:wAfter w:w="32" w:type="dxa"/>
          <w:trHeight w:val="70"/>
        </w:trPr>
        <w:tc>
          <w:tcPr>
            <w:tcW w:w="1440" w:type="dxa"/>
            <w:vAlign w:val="center"/>
          </w:tcPr>
          <w:p w:rsidR="00F11D63" w:rsidRPr="009316F2" w:rsidRDefault="00F11D63" w:rsidP="00F11D63">
            <w:pPr>
              <w:jc w:val="center"/>
            </w:pPr>
            <w:r>
              <w:t>2.</w:t>
            </w:r>
          </w:p>
        </w:tc>
        <w:tc>
          <w:tcPr>
            <w:tcW w:w="2790" w:type="dxa"/>
            <w:vAlign w:val="center"/>
          </w:tcPr>
          <w:p w:rsidR="00F11D63" w:rsidRPr="009316F2" w:rsidRDefault="00F11D63" w:rsidP="00F11D63">
            <w:pPr>
              <w:jc w:val="center"/>
            </w:pPr>
            <w:r>
              <w:t>Медији</w:t>
            </w:r>
          </w:p>
        </w:tc>
        <w:tc>
          <w:tcPr>
            <w:tcW w:w="1890" w:type="dxa"/>
            <w:vAlign w:val="center"/>
          </w:tcPr>
          <w:p w:rsidR="00F11D63" w:rsidRPr="00F11D63" w:rsidRDefault="00F11D63" w:rsidP="00F11D63">
            <w:pPr>
              <w:jc w:val="center"/>
            </w:pPr>
            <w:r>
              <w:t>0</w:t>
            </w:r>
          </w:p>
        </w:tc>
        <w:tc>
          <w:tcPr>
            <w:tcW w:w="1260" w:type="dxa"/>
            <w:vAlign w:val="center"/>
          </w:tcPr>
          <w:p w:rsidR="00F11D63" w:rsidRPr="00F11D63" w:rsidRDefault="00F11D63" w:rsidP="00F11D63">
            <w:pPr>
              <w:jc w:val="center"/>
            </w:pPr>
            <w:r>
              <w:t>0</w:t>
            </w:r>
          </w:p>
        </w:tc>
        <w:tc>
          <w:tcPr>
            <w:tcW w:w="99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r>
      <w:tr w:rsidR="00F11D63" w:rsidTr="00F11D63">
        <w:trPr>
          <w:gridAfter w:val="1"/>
          <w:wAfter w:w="32" w:type="dxa"/>
          <w:trHeight w:val="241"/>
        </w:trPr>
        <w:tc>
          <w:tcPr>
            <w:tcW w:w="1440" w:type="dxa"/>
            <w:vAlign w:val="center"/>
          </w:tcPr>
          <w:p w:rsidR="00F11D63" w:rsidRPr="009316F2" w:rsidRDefault="00F11D63" w:rsidP="00F11D63">
            <w:pPr>
              <w:jc w:val="center"/>
            </w:pPr>
            <w:r>
              <w:t>3.</w:t>
            </w:r>
          </w:p>
        </w:tc>
        <w:tc>
          <w:tcPr>
            <w:tcW w:w="2790" w:type="dxa"/>
            <w:vAlign w:val="center"/>
          </w:tcPr>
          <w:p w:rsidR="00F11D63" w:rsidRPr="009316F2" w:rsidRDefault="00F11D63" w:rsidP="00F11D63">
            <w:pPr>
              <w:jc w:val="center"/>
            </w:pPr>
            <w:r>
              <w:t>Невеладине орг. и друга удружења грађана</w:t>
            </w:r>
          </w:p>
        </w:tc>
        <w:tc>
          <w:tcPr>
            <w:tcW w:w="1890" w:type="dxa"/>
            <w:vAlign w:val="center"/>
          </w:tcPr>
          <w:p w:rsidR="00F11D63" w:rsidRPr="00F11D63" w:rsidRDefault="00F11D63" w:rsidP="00F11D63">
            <w:pPr>
              <w:jc w:val="center"/>
            </w:pPr>
            <w:r>
              <w:t>0</w:t>
            </w:r>
          </w:p>
        </w:tc>
        <w:tc>
          <w:tcPr>
            <w:tcW w:w="1260" w:type="dxa"/>
            <w:vAlign w:val="center"/>
          </w:tcPr>
          <w:p w:rsidR="00F11D63" w:rsidRPr="00F11D63" w:rsidRDefault="00F11D63" w:rsidP="00F11D63">
            <w:pPr>
              <w:jc w:val="center"/>
            </w:pPr>
            <w:r>
              <w:t>0</w:t>
            </w:r>
          </w:p>
        </w:tc>
        <w:tc>
          <w:tcPr>
            <w:tcW w:w="99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r>
      <w:tr w:rsidR="00F11D63" w:rsidTr="00F11D63">
        <w:trPr>
          <w:gridAfter w:val="1"/>
          <w:wAfter w:w="32" w:type="dxa"/>
          <w:trHeight w:val="241"/>
        </w:trPr>
        <w:tc>
          <w:tcPr>
            <w:tcW w:w="1440" w:type="dxa"/>
            <w:vAlign w:val="center"/>
          </w:tcPr>
          <w:p w:rsidR="00F11D63" w:rsidRPr="009316F2" w:rsidRDefault="00F11D63" w:rsidP="00F11D63">
            <w:pPr>
              <w:jc w:val="center"/>
            </w:pPr>
            <w:r>
              <w:t>4.</w:t>
            </w:r>
          </w:p>
        </w:tc>
        <w:tc>
          <w:tcPr>
            <w:tcW w:w="2790" w:type="dxa"/>
            <w:vAlign w:val="center"/>
          </w:tcPr>
          <w:p w:rsidR="00F11D63" w:rsidRPr="009316F2" w:rsidRDefault="00F11D63" w:rsidP="00F11D63">
            <w:pPr>
              <w:jc w:val="center"/>
            </w:pPr>
            <w:r>
              <w:t>Политичке странке</w:t>
            </w:r>
          </w:p>
        </w:tc>
        <w:tc>
          <w:tcPr>
            <w:tcW w:w="1890" w:type="dxa"/>
            <w:vAlign w:val="center"/>
          </w:tcPr>
          <w:p w:rsidR="00F11D63" w:rsidRPr="00F11D63" w:rsidRDefault="00F11D63" w:rsidP="00F11D63">
            <w:pPr>
              <w:jc w:val="center"/>
            </w:pPr>
            <w:r>
              <w:t>0</w:t>
            </w:r>
          </w:p>
        </w:tc>
        <w:tc>
          <w:tcPr>
            <w:tcW w:w="1260" w:type="dxa"/>
            <w:vAlign w:val="center"/>
          </w:tcPr>
          <w:p w:rsidR="00F11D63" w:rsidRPr="00F11D63" w:rsidRDefault="00F11D63" w:rsidP="00F11D63">
            <w:pPr>
              <w:jc w:val="center"/>
            </w:pPr>
            <w:r>
              <w:t>0</w:t>
            </w:r>
          </w:p>
        </w:tc>
        <w:tc>
          <w:tcPr>
            <w:tcW w:w="99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r>
      <w:tr w:rsidR="00F11D63" w:rsidTr="00F11D63">
        <w:trPr>
          <w:gridAfter w:val="1"/>
          <w:wAfter w:w="32" w:type="dxa"/>
          <w:trHeight w:val="241"/>
        </w:trPr>
        <w:tc>
          <w:tcPr>
            <w:tcW w:w="1440" w:type="dxa"/>
            <w:vAlign w:val="center"/>
          </w:tcPr>
          <w:p w:rsidR="00F11D63" w:rsidRPr="009316F2" w:rsidRDefault="00F11D63" w:rsidP="00F11D63">
            <w:pPr>
              <w:jc w:val="center"/>
            </w:pPr>
            <w:r>
              <w:t>5.</w:t>
            </w:r>
          </w:p>
        </w:tc>
        <w:tc>
          <w:tcPr>
            <w:tcW w:w="2790" w:type="dxa"/>
            <w:vAlign w:val="center"/>
          </w:tcPr>
          <w:p w:rsidR="00F11D63" w:rsidRPr="009316F2" w:rsidRDefault="00F11D63" w:rsidP="00F11D63">
            <w:pPr>
              <w:jc w:val="center"/>
            </w:pPr>
            <w:r>
              <w:t xml:space="preserve">Органи власти </w:t>
            </w:r>
          </w:p>
        </w:tc>
        <w:tc>
          <w:tcPr>
            <w:tcW w:w="1890" w:type="dxa"/>
            <w:vAlign w:val="center"/>
          </w:tcPr>
          <w:p w:rsidR="00F11D63" w:rsidRPr="00F11D63" w:rsidRDefault="00F11D63" w:rsidP="00F11D63">
            <w:pPr>
              <w:jc w:val="center"/>
            </w:pPr>
            <w:r>
              <w:t>0</w:t>
            </w:r>
          </w:p>
        </w:tc>
        <w:tc>
          <w:tcPr>
            <w:tcW w:w="1260" w:type="dxa"/>
            <w:vAlign w:val="center"/>
          </w:tcPr>
          <w:p w:rsidR="00F11D63" w:rsidRPr="00F11D63" w:rsidRDefault="00F11D63" w:rsidP="00F11D63">
            <w:pPr>
              <w:jc w:val="center"/>
            </w:pPr>
            <w:r>
              <w:t>0</w:t>
            </w:r>
          </w:p>
        </w:tc>
        <w:tc>
          <w:tcPr>
            <w:tcW w:w="99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r>
      <w:tr w:rsidR="00F11D63" w:rsidTr="00F11D63">
        <w:trPr>
          <w:gridAfter w:val="1"/>
          <w:wAfter w:w="32" w:type="dxa"/>
          <w:trHeight w:val="241"/>
        </w:trPr>
        <w:tc>
          <w:tcPr>
            <w:tcW w:w="1440" w:type="dxa"/>
            <w:vAlign w:val="center"/>
          </w:tcPr>
          <w:p w:rsidR="00F11D63" w:rsidRPr="009316F2" w:rsidRDefault="00F11D63" w:rsidP="00F11D63">
            <w:pPr>
              <w:jc w:val="center"/>
            </w:pPr>
            <w:r>
              <w:t>6.</w:t>
            </w:r>
          </w:p>
        </w:tc>
        <w:tc>
          <w:tcPr>
            <w:tcW w:w="2790" w:type="dxa"/>
            <w:vAlign w:val="center"/>
          </w:tcPr>
          <w:p w:rsidR="00F11D63" w:rsidRPr="009316F2" w:rsidRDefault="00F11D63" w:rsidP="00F11D63">
            <w:pPr>
              <w:jc w:val="center"/>
            </w:pPr>
            <w:r>
              <w:t>УКУПНО</w:t>
            </w:r>
          </w:p>
        </w:tc>
        <w:tc>
          <w:tcPr>
            <w:tcW w:w="1890" w:type="dxa"/>
            <w:vAlign w:val="center"/>
          </w:tcPr>
          <w:p w:rsidR="00F11D63" w:rsidRPr="00F11D63" w:rsidRDefault="00F11D63" w:rsidP="00F11D63">
            <w:pPr>
              <w:jc w:val="center"/>
            </w:pPr>
            <w:r>
              <w:t>0</w:t>
            </w:r>
          </w:p>
        </w:tc>
        <w:tc>
          <w:tcPr>
            <w:tcW w:w="1260" w:type="dxa"/>
            <w:vAlign w:val="center"/>
          </w:tcPr>
          <w:p w:rsidR="00F11D63" w:rsidRPr="00F11D63" w:rsidRDefault="00F11D63" w:rsidP="00F11D63">
            <w:pPr>
              <w:jc w:val="center"/>
            </w:pPr>
            <w:r>
              <w:t>0</w:t>
            </w:r>
          </w:p>
        </w:tc>
        <w:tc>
          <w:tcPr>
            <w:tcW w:w="99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c>
          <w:tcPr>
            <w:tcW w:w="1080" w:type="dxa"/>
            <w:vAlign w:val="center"/>
          </w:tcPr>
          <w:p w:rsidR="00F11D63" w:rsidRPr="00F11D63" w:rsidRDefault="00F11D63" w:rsidP="00F11D63">
            <w:pPr>
              <w:jc w:val="center"/>
            </w:pPr>
            <w:r>
              <w:t>0</w:t>
            </w:r>
          </w:p>
        </w:tc>
      </w:tr>
    </w:tbl>
    <w:p w:rsidR="00024DDC" w:rsidRDefault="00024DDC" w:rsidP="00024DDC">
      <w:pPr>
        <w:pStyle w:val="Default"/>
        <w:rPr>
          <w:b/>
          <w:bCs/>
          <w:sz w:val="32"/>
          <w:szCs w:val="32"/>
        </w:rPr>
      </w:pPr>
      <w:r>
        <w:rPr>
          <w:b/>
          <w:bCs/>
          <w:sz w:val="32"/>
          <w:szCs w:val="32"/>
        </w:rPr>
        <w:t xml:space="preserve"> </w:t>
      </w:r>
    </w:p>
    <w:p w:rsidR="009316F2" w:rsidRDefault="00F11D63" w:rsidP="00F11D63">
      <w:pPr>
        <w:spacing w:after="240"/>
      </w:pPr>
      <w:r>
        <w:rPr>
          <w:rFonts w:eastAsiaTheme="minorHAnsi"/>
          <w:color w:val="000000"/>
          <w:sz w:val="32"/>
          <w:szCs w:val="32"/>
        </w:rPr>
        <w:t xml:space="preserve">                                                                                              </w:t>
      </w:r>
      <w:r w:rsidR="00DB398E">
        <w:t>Директор школе</w:t>
      </w:r>
    </w:p>
    <w:p w:rsidR="00DB398E" w:rsidRDefault="00DB398E" w:rsidP="00DB398E">
      <w:pPr>
        <w:spacing w:after="240"/>
        <w:jc w:val="right"/>
      </w:pPr>
      <w:r>
        <w:t>__________</w:t>
      </w:r>
    </w:p>
    <w:p w:rsidR="00DB398E" w:rsidRPr="00DB398E" w:rsidRDefault="00DB398E" w:rsidP="00DB398E">
      <w:pPr>
        <w:spacing w:after="240"/>
        <w:jc w:val="right"/>
      </w:pPr>
      <w:r>
        <w:t>Драгана Ковачевић</w:t>
      </w:r>
    </w:p>
    <w:sectPr w:rsidR="00DB398E" w:rsidRPr="00DB398E" w:rsidSect="002237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43A0"/>
    <w:multiLevelType w:val="hybridMultilevel"/>
    <w:tmpl w:val="DCCE717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24258"/>
    <w:multiLevelType w:val="hybridMultilevel"/>
    <w:tmpl w:val="112AE1A4"/>
    <w:lvl w:ilvl="0" w:tplc="1BBC7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AC492E"/>
    <w:multiLevelType w:val="hybridMultilevel"/>
    <w:tmpl w:val="8B42D672"/>
    <w:lvl w:ilvl="0" w:tplc="FB7EBD6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EE6F6D"/>
    <w:multiLevelType w:val="hybridMultilevel"/>
    <w:tmpl w:val="717ABFF8"/>
    <w:lvl w:ilvl="0" w:tplc="427C0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BC39C8"/>
    <w:multiLevelType w:val="hybridMultilevel"/>
    <w:tmpl w:val="CD329A8C"/>
    <w:lvl w:ilvl="0" w:tplc="C3460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3D1EC7"/>
    <w:multiLevelType w:val="hybridMultilevel"/>
    <w:tmpl w:val="E20206D4"/>
    <w:lvl w:ilvl="0" w:tplc="2EE8D6A4">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5E660A"/>
    <w:multiLevelType w:val="multilevel"/>
    <w:tmpl w:val="9F503004"/>
    <w:lvl w:ilvl="0">
      <w:start w:val="1"/>
      <w:numFmt w:val="decimal"/>
      <w:lvlText w:val="%1."/>
      <w:lvlJc w:val="left"/>
      <w:pPr>
        <w:ind w:left="810" w:hanging="360"/>
      </w:pPr>
      <w:rPr>
        <w:rFonts w:ascii="Times New Roman" w:eastAsia="Times New Roman" w:hAnsi="Times New Roman" w:cs="Times New Roman"/>
        <w:b/>
      </w:rPr>
    </w:lvl>
    <w:lvl w:ilvl="1">
      <w:start w:val="1"/>
      <w:numFmt w:val="decimal"/>
      <w:isLgl/>
      <w:lvlText w:val="%1.%2."/>
      <w:lvlJc w:val="left"/>
      <w:pPr>
        <w:ind w:left="1305" w:hanging="360"/>
      </w:pPr>
      <w:rPr>
        <w:rFonts w:hint="default"/>
        <w:b/>
      </w:rPr>
    </w:lvl>
    <w:lvl w:ilvl="2">
      <w:start w:val="1"/>
      <w:numFmt w:val="decimal"/>
      <w:isLgl/>
      <w:lvlText w:val="%1.%2.%3."/>
      <w:lvlJc w:val="left"/>
      <w:pPr>
        <w:ind w:left="2250" w:hanging="720"/>
      </w:pPr>
      <w:rPr>
        <w:rFonts w:hint="default"/>
        <w:b/>
      </w:rPr>
    </w:lvl>
    <w:lvl w:ilvl="3">
      <w:start w:val="1"/>
      <w:numFmt w:val="decimal"/>
      <w:isLgl/>
      <w:lvlText w:val="%1.%2.%3.%4."/>
      <w:lvlJc w:val="left"/>
      <w:pPr>
        <w:ind w:left="2835" w:hanging="720"/>
      </w:pPr>
      <w:rPr>
        <w:rFonts w:hint="default"/>
        <w:b/>
      </w:rPr>
    </w:lvl>
    <w:lvl w:ilvl="4">
      <w:start w:val="1"/>
      <w:numFmt w:val="decimal"/>
      <w:isLgl/>
      <w:lvlText w:val="%1.%2.%3.%4.%5."/>
      <w:lvlJc w:val="left"/>
      <w:pPr>
        <w:ind w:left="3780" w:hanging="1080"/>
      </w:pPr>
      <w:rPr>
        <w:rFonts w:hint="default"/>
        <w:b/>
      </w:rPr>
    </w:lvl>
    <w:lvl w:ilvl="5">
      <w:start w:val="1"/>
      <w:numFmt w:val="decimal"/>
      <w:isLgl/>
      <w:lvlText w:val="%1.%2.%3.%4.%5.%6."/>
      <w:lvlJc w:val="left"/>
      <w:pPr>
        <w:ind w:left="4365" w:hanging="1080"/>
      </w:pPr>
      <w:rPr>
        <w:rFonts w:hint="default"/>
        <w:b/>
      </w:rPr>
    </w:lvl>
    <w:lvl w:ilvl="6">
      <w:start w:val="1"/>
      <w:numFmt w:val="decimal"/>
      <w:isLgl/>
      <w:lvlText w:val="%1.%2.%3.%4.%5.%6.%7."/>
      <w:lvlJc w:val="left"/>
      <w:pPr>
        <w:ind w:left="5310" w:hanging="1440"/>
      </w:pPr>
      <w:rPr>
        <w:rFonts w:hint="default"/>
        <w:b/>
      </w:rPr>
    </w:lvl>
    <w:lvl w:ilvl="7">
      <w:start w:val="1"/>
      <w:numFmt w:val="decimal"/>
      <w:isLgl/>
      <w:lvlText w:val="%1.%2.%3.%4.%5.%6.%7.%8."/>
      <w:lvlJc w:val="left"/>
      <w:pPr>
        <w:ind w:left="5895" w:hanging="1440"/>
      </w:pPr>
      <w:rPr>
        <w:rFonts w:hint="default"/>
        <w:b/>
      </w:rPr>
    </w:lvl>
    <w:lvl w:ilvl="8">
      <w:start w:val="1"/>
      <w:numFmt w:val="decimal"/>
      <w:isLgl/>
      <w:lvlText w:val="%1.%2.%3.%4.%5.%6.%7.%8.%9."/>
      <w:lvlJc w:val="left"/>
      <w:pPr>
        <w:ind w:left="6840" w:hanging="1800"/>
      </w:pPr>
      <w:rPr>
        <w:rFonts w:hint="default"/>
        <w:b/>
      </w:rPr>
    </w:lvl>
  </w:abstractNum>
  <w:abstractNum w:abstractNumId="7">
    <w:nsid w:val="1C61607E"/>
    <w:multiLevelType w:val="hybridMultilevel"/>
    <w:tmpl w:val="158AD76A"/>
    <w:lvl w:ilvl="0" w:tplc="C3CCE11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2847E7"/>
    <w:multiLevelType w:val="hybridMultilevel"/>
    <w:tmpl w:val="7BE8D2A2"/>
    <w:lvl w:ilvl="0" w:tplc="6ADE1D26">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214B3"/>
    <w:multiLevelType w:val="hybridMultilevel"/>
    <w:tmpl w:val="56E87DCC"/>
    <w:lvl w:ilvl="0" w:tplc="7DEAE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092D2A"/>
    <w:multiLevelType w:val="hybridMultilevel"/>
    <w:tmpl w:val="8E8CF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80764"/>
    <w:multiLevelType w:val="hybridMultilevel"/>
    <w:tmpl w:val="19A8B5BA"/>
    <w:lvl w:ilvl="0" w:tplc="FFAC1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9A6661"/>
    <w:multiLevelType w:val="hybridMultilevel"/>
    <w:tmpl w:val="6728E9B0"/>
    <w:lvl w:ilvl="0" w:tplc="A9E42F8C">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BA18FB"/>
    <w:multiLevelType w:val="hybridMultilevel"/>
    <w:tmpl w:val="92566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7E6743"/>
    <w:multiLevelType w:val="hybridMultilevel"/>
    <w:tmpl w:val="DC486CBE"/>
    <w:lvl w:ilvl="0" w:tplc="82BE5AC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B8B038D"/>
    <w:multiLevelType w:val="hybridMultilevel"/>
    <w:tmpl w:val="46DAAA2E"/>
    <w:lvl w:ilvl="0" w:tplc="D2DAA576">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705248CB"/>
    <w:multiLevelType w:val="hybridMultilevel"/>
    <w:tmpl w:val="39A0F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2A4362"/>
    <w:multiLevelType w:val="multilevel"/>
    <w:tmpl w:val="7EB0A010"/>
    <w:lvl w:ilvl="0">
      <w:start w:val="12"/>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74D60676"/>
    <w:multiLevelType w:val="hybridMultilevel"/>
    <w:tmpl w:val="2B0CE2BC"/>
    <w:lvl w:ilvl="0" w:tplc="371EEED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C0E7D54"/>
    <w:multiLevelType w:val="hybridMultilevel"/>
    <w:tmpl w:val="B47C86AE"/>
    <w:lvl w:ilvl="0" w:tplc="A1C81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12"/>
  </w:num>
  <w:num w:numId="4">
    <w:abstractNumId w:val="13"/>
  </w:num>
  <w:num w:numId="5">
    <w:abstractNumId w:val="3"/>
  </w:num>
  <w:num w:numId="6">
    <w:abstractNumId w:val="1"/>
  </w:num>
  <w:num w:numId="7">
    <w:abstractNumId w:val="16"/>
  </w:num>
  <w:num w:numId="8">
    <w:abstractNumId w:val="8"/>
  </w:num>
  <w:num w:numId="9">
    <w:abstractNumId w:val="7"/>
  </w:num>
  <w:num w:numId="10">
    <w:abstractNumId w:val="17"/>
  </w:num>
  <w:num w:numId="11">
    <w:abstractNumId w:val="5"/>
  </w:num>
  <w:num w:numId="12">
    <w:abstractNumId w:val="0"/>
  </w:num>
  <w:num w:numId="13">
    <w:abstractNumId w:val="14"/>
  </w:num>
  <w:num w:numId="14">
    <w:abstractNumId w:val="4"/>
  </w:num>
  <w:num w:numId="15">
    <w:abstractNumId w:val="10"/>
  </w:num>
  <w:num w:numId="16">
    <w:abstractNumId w:val="19"/>
  </w:num>
  <w:num w:numId="17">
    <w:abstractNumId w:val="2"/>
  </w:num>
  <w:num w:numId="18">
    <w:abstractNumId w:val="11"/>
  </w:num>
  <w:num w:numId="19">
    <w:abstractNumId w:val="1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52328"/>
    <w:rsid w:val="00017B51"/>
    <w:rsid w:val="00024DDC"/>
    <w:rsid w:val="00037A98"/>
    <w:rsid w:val="000644CD"/>
    <w:rsid w:val="00077726"/>
    <w:rsid w:val="00086216"/>
    <w:rsid w:val="00090AA6"/>
    <w:rsid w:val="00095284"/>
    <w:rsid w:val="000D70CE"/>
    <w:rsid w:val="000E3859"/>
    <w:rsid w:val="001103B0"/>
    <w:rsid w:val="00135C5E"/>
    <w:rsid w:val="00140427"/>
    <w:rsid w:val="00150D9F"/>
    <w:rsid w:val="001750F5"/>
    <w:rsid w:val="001A0F74"/>
    <w:rsid w:val="001B0B26"/>
    <w:rsid w:val="001E0815"/>
    <w:rsid w:val="001E2811"/>
    <w:rsid w:val="001E5C5B"/>
    <w:rsid w:val="001E6A5B"/>
    <w:rsid w:val="002129EA"/>
    <w:rsid w:val="002237EC"/>
    <w:rsid w:val="002565F9"/>
    <w:rsid w:val="00266654"/>
    <w:rsid w:val="00267E07"/>
    <w:rsid w:val="002B4F0A"/>
    <w:rsid w:val="002C7926"/>
    <w:rsid w:val="0031407C"/>
    <w:rsid w:val="0034070F"/>
    <w:rsid w:val="00363C84"/>
    <w:rsid w:val="00390BC0"/>
    <w:rsid w:val="003E738D"/>
    <w:rsid w:val="00414171"/>
    <w:rsid w:val="00416A5B"/>
    <w:rsid w:val="00463660"/>
    <w:rsid w:val="00482358"/>
    <w:rsid w:val="004A1278"/>
    <w:rsid w:val="004E1D3F"/>
    <w:rsid w:val="004F765B"/>
    <w:rsid w:val="00501DC6"/>
    <w:rsid w:val="00522900"/>
    <w:rsid w:val="00545775"/>
    <w:rsid w:val="00554F76"/>
    <w:rsid w:val="00575326"/>
    <w:rsid w:val="00581265"/>
    <w:rsid w:val="005C201C"/>
    <w:rsid w:val="005D0708"/>
    <w:rsid w:val="00634E47"/>
    <w:rsid w:val="006746FC"/>
    <w:rsid w:val="0069241F"/>
    <w:rsid w:val="006A1710"/>
    <w:rsid w:val="006C4BAD"/>
    <w:rsid w:val="007042BE"/>
    <w:rsid w:val="007671A1"/>
    <w:rsid w:val="007F3A6B"/>
    <w:rsid w:val="0080351A"/>
    <w:rsid w:val="00852328"/>
    <w:rsid w:val="0086596B"/>
    <w:rsid w:val="00890298"/>
    <w:rsid w:val="00912424"/>
    <w:rsid w:val="0092795E"/>
    <w:rsid w:val="009316F2"/>
    <w:rsid w:val="0093739D"/>
    <w:rsid w:val="00975A13"/>
    <w:rsid w:val="009761CE"/>
    <w:rsid w:val="009A7875"/>
    <w:rsid w:val="00AA6A9A"/>
    <w:rsid w:val="00B13841"/>
    <w:rsid w:val="00B144BE"/>
    <w:rsid w:val="00B70BDA"/>
    <w:rsid w:val="00B736E0"/>
    <w:rsid w:val="00B75F39"/>
    <w:rsid w:val="00B806E9"/>
    <w:rsid w:val="00B879F5"/>
    <w:rsid w:val="00C36819"/>
    <w:rsid w:val="00C373D0"/>
    <w:rsid w:val="00C74884"/>
    <w:rsid w:val="00D32FDB"/>
    <w:rsid w:val="00D46F03"/>
    <w:rsid w:val="00D91EB8"/>
    <w:rsid w:val="00D92373"/>
    <w:rsid w:val="00DB398E"/>
    <w:rsid w:val="00DF056E"/>
    <w:rsid w:val="00E06863"/>
    <w:rsid w:val="00E22B7C"/>
    <w:rsid w:val="00E236B6"/>
    <w:rsid w:val="00E25445"/>
    <w:rsid w:val="00E5106C"/>
    <w:rsid w:val="00E57F20"/>
    <w:rsid w:val="00E71B09"/>
    <w:rsid w:val="00EC3923"/>
    <w:rsid w:val="00EC62D1"/>
    <w:rsid w:val="00ED25DF"/>
    <w:rsid w:val="00F02FD9"/>
    <w:rsid w:val="00F11D63"/>
    <w:rsid w:val="00F361C4"/>
    <w:rsid w:val="00F5191A"/>
    <w:rsid w:val="00F7324C"/>
    <w:rsid w:val="00FC1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3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52328"/>
    <w:rPr>
      <w:color w:val="0000FF"/>
      <w:u w:val="single"/>
    </w:rPr>
  </w:style>
  <w:style w:type="paragraph" w:styleId="ListParagraph">
    <w:name w:val="List Paragraph"/>
    <w:basedOn w:val="Normal"/>
    <w:uiPriority w:val="34"/>
    <w:qFormat/>
    <w:rsid w:val="00852328"/>
    <w:pPr>
      <w:ind w:left="720"/>
    </w:pPr>
  </w:style>
  <w:style w:type="character" w:customStyle="1" w:styleId="a">
    <w:name w:val="_"/>
    <w:basedOn w:val="DefaultParagraphFont"/>
    <w:rsid w:val="00852328"/>
  </w:style>
  <w:style w:type="paragraph" w:styleId="Header">
    <w:name w:val="header"/>
    <w:basedOn w:val="Normal"/>
    <w:link w:val="HeaderChar"/>
    <w:rsid w:val="00852328"/>
    <w:pPr>
      <w:tabs>
        <w:tab w:val="center" w:pos="4680"/>
        <w:tab w:val="right" w:pos="9360"/>
      </w:tabs>
    </w:pPr>
  </w:style>
  <w:style w:type="character" w:customStyle="1" w:styleId="HeaderChar">
    <w:name w:val="Header Char"/>
    <w:basedOn w:val="DefaultParagraphFont"/>
    <w:link w:val="Header"/>
    <w:rsid w:val="00852328"/>
    <w:rPr>
      <w:rFonts w:ascii="Times New Roman" w:eastAsia="Times New Roman" w:hAnsi="Times New Roman" w:cs="Times New Roman"/>
      <w:sz w:val="24"/>
      <w:szCs w:val="24"/>
    </w:rPr>
  </w:style>
  <w:style w:type="paragraph" w:styleId="Footer">
    <w:name w:val="footer"/>
    <w:basedOn w:val="Normal"/>
    <w:link w:val="FooterChar"/>
    <w:rsid w:val="00852328"/>
    <w:pPr>
      <w:tabs>
        <w:tab w:val="center" w:pos="4680"/>
        <w:tab w:val="right" w:pos="9360"/>
      </w:tabs>
    </w:pPr>
  </w:style>
  <w:style w:type="character" w:customStyle="1" w:styleId="FooterChar">
    <w:name w:val="Footer Char"/>
    <w:basedOn w:val="DefaultParagraphFont"/>
    <w:link w:val="Footer"/>
    <w:rsid w:val="00852328"/>
    <w:rPr>
      <w:rFonts w:ascii="Times New Roman" w:eastAsia="Times New Roman" w:hAnsi="Times New Roman" w:cs="Times New Roman"/>
      <w:sz w:val="24"/>
      <w:szCs w:val="24"/>
    </w:rPr>
  </w:style>
  <w:style w:type="paragraph" w:customStyle="1" w:styleId="Naslovlana">
    <w:name w:val="Naslov člana"/>
    <w:basedOn w:val="Normal"/>
    <w:link w:val="NaslovlanaChar"/>
    <w:rsid w:val="006C4BAD"/>
    <w:pPr>
      <w:spacing w:before="240" w:after="240"/>
      <w:jc w:val="center"/>
    </w:pPr>
    <w:rPr>
      <w:rFonts w:ascii="Verdana" w:hAnsi="Verdana" w:cs="Arial"/>
      <w:b/>
      <w:bCs/>
      <w:szCs w:val="32"/>
    </w:rPr>
  </w:style>
  <w:style w:type="paragraph" w:customStyle="1" w:styleId="Tekst">
    <w:name w:val="Tekst"/>
    <w:basedOn w:val="Normal"/>
    <w:link w:val="TekstChar"/>
    <w:rsid w:val="006C4BAD"/>
    <w:pPr>
      <w:spacing w:after="120"/>
      <w:ind w:firstLine="397"/>
      <w:jc w:val="both"/>
    </w:pPr>
    <w:rPr>
      <w:rFonts w:ascii="Verdana" w:hAnsi="Verdana" w:cs="Arial"/>
      <w:b/>
      <w:sz w:val="22"/>
      <w:szCs w:val="22"/>
    </w:rPr>
  </w:style>
  <w:style w:type="character" w:customStyle="1" w:styleId="TekstChar">
    <w:name w:val="Tekst Char"/>
    <w:link w:val="Tekst"/>
    <w:rsid w:val="006C4BAD"/>
    <w:rPr>
      <w:rFonts w:ascii="Verdana" w:eastAsia="Times New Roman" w:hAnsi="Verdana" w:cs="Arial"/>
      <w:b/>
    </w:rPr>
  </w:style>
  <w:style w:type="character" w:customStyle="1" w:styleId="NaslovlanaChar">
    <w:name w:val="Naslov člana Char"/>
    <w:link w:val="Naslovlana"/>
    <w:rsid w:val="006C4BAD"/>
    <w:rPr>
      <w:rFonts w:ascii="Verdana" w:eastAsia="Times New Roman" w:hAnsi="Verdana" w:cs="Arial"/>
      <w:b/>
      <w:bCs/>
      <w:sz w:val="24"/>
      <w:szCs w:val="32"/>
    </w:rPr>
  </w:style>
  <w:style w:type="paragraph" w:styleId="BodyTextIndent">
    <w:name w:val="Body Text Indent"/>
    <w:basedOn w:val="Normal"/>
    <w:link w:val="BodyTextIndentChar"/>
    <w:unhideWhenUsed/>
    <w:rsid w:val="001B0B26"/>
    <w:pPr>
      <w:ind w:firstLine="360"/>
      <w:jc w:val="both"/>
    </w:pPr>
    <w:rPr>
      <w:rFonts w:ascii="Tahoma" w:hAnsi="Tahoma" w:cs="Tahoma"/>
      <w:lang w:val="sl-SI"/>
    </w:rPr>
  </w:style>
  <w:style w:type="character" w:customStyle="1" w:styleId="BodyTextIndentChar">
    <w:name w:val="Body Text Indent Char"/>
    <w:basedOn w:val="DefaultParagraphFont"/>
    <w:link w:val="BodyTextIndent"/>
    <w:rsid w:val="001B0B26"/>
    <w:rPr>
      <w:rFonts w:ascii="Tahoma" w:eastAsia="Times New Roman" w:hAnsi="Tahoma" w:cs="Tahoma"/>
      <w:sz w:val="24"/>
      <w:szCs w:val="24"/>
      <w:lang w:val="sl-SI"/>
    </w:rPr>
  </w:style>
  <w:style w:type="table" w:customStyle="1" w:styleId="Koordinatnamreatabele1">
    <w:name w:val="Koordinatna mreža tabele1"/>
    <w:basedOn w:val="TableNormal"/>
    <w:next w:val="TableGrid"/>
    <w:qFormat/>
    <w:rsid w:val="001B0B2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316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4344664">
      <w:bodyDiv w:val="1"/>
      <w:marLeft w:val="0"/>
      <w:marRight w:val="0"/>
      <w:marTop w:val="0"/>
      <w:marBottom w:val="0"/>
      <w:divBdr>
        <w:top w:val="none" w:sz="0" w:space="0" w:color="auto"/>
        <w:left w:val="none" w:sz="0" w:space="0" w:color="auto"/>
        <w:bottom w:val="none" w:sz="0" w:space="0" w:color="auto"/>
        <w:right w:val="none" w:sz="0" w:space="0" w:color="auto"/>
      </w:divBdr>
    </w:div>
    <w:div w:id="409934403">
      <w:bodyDiv w:val="1"/>
      <w:marLeft w:val="0"/>
      <w:marRight w:val="0"/>
      <w:marTop w:val="0"/>
      <w:marBottom w:val="0"/>
      <w:divBdr>
        <w:top w:val="none" w:sz="0" w:space="0" w:color="auto"/>
        <w:left w:val="none" w:sz="0" w:space="0" w:color="auto"/>
        <w:bottom w:val="none" w:sz="0" w:space="0" w:color="auto"/>
        <w:right w:val="none" w:sz="0" w:space="0" w:color="auto"/>
      </w:divBdr>
    </w:div>
    <w:div w:id="651519457">
      <w:bodyDiv w:val="1"/>
      <w:marLeft w:val="0"/>
      <w:marRight w:val="0"/>
      <w:marTop w:val="0"/>
      <w:marBottom w:val="0"/>
      <w:divBdr>
        <w:top w:val="none" w:sz="0" w:space="0" w:color="auto"/>
        <w:left w:val="none" w:sz="0" w:space="0" w:color="auto"/>
        <w:bottom w:val="none" w:sz="0" w:space="0" w:color="auto"/>
        <w:right w:val="none" w:sz="0" w:space="0" w:color="auto"/>
      </w:divBdr>
    </w:div>
    <w:div w:id="10582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lili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oodositej.edu.rs" TargetMode="External"/><Relationship Id="rId5" Type="http://schemas.openxmlformats.org/officeDocument/2006/relationships/hyperlink" Target="https://sooodositej.edu.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36</Pages>
  <Words>10766</Words>
  <Characters>61372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dc:creator>
  <cp:lastModifiedBy>MS</cp:lastModifiedBy>
  <cp:revision>8</cp:revision>
  <cp:lastPrinted>2024-04-19T06:50:00Z</cp:lastPrinted>
  <dcterms:created xsi:type="dcterms:W3CDTF">2025-02-28T10:47:00Z</dcterms:created>
  <dcterms:modified xsi:type="dcterms:W3CDTF">2025-03-04T10:23:00Z</dcterms:modified>
</cp:coreProperties>
</file>